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3253" w:firstLineChars="900"/>
        <w:rPr>
          <w:rFonts w:asciiTheme="minorEastAsia" w:hAnsiTheme="minorEastAsia" w:eastAsiaTheme="minorEastAsia"/>
          <w:b/>
          <w:sz w:val="36"/>
          <w:szCs w:val="36"/>
        </w:rPr>
      </w:pPr>
      <w:r>
        <w:rPr>
          <w:rFonts w:hint="eastAsia" w:asciiTheme="minorEastAsia" w:hAnsiTheme="minorEastAsia" w:eastAsiaTheme="minorEastAsia"/>
          <w:b/>
          <w:sz w:val="36"/>
          <w:szCs w:val="36"/>
        </w:rPr>
        <w:t>招 标 公 告</w:t>
      </w:r>
    </w:p>
    <w:p>
      <w:pPr>
        <w:spacing w:beforeLines="50" w:line="360" w:lineRule="auto"/>
        <w:rPr>
          <w:rFonts w:asciiTheme="minorEastAsia" w:hAnsiTheme="minorEastAsia" w:eastAsiaTheme="minorEastAsia"/>
          <w:b/>
          <w:sz w:val="24"/>
          <w:szCs w:val="24"/>
        </w:rPr>
      </w:pPr>
    </w:p>
    <w:p>
      <w:pPr>
        <w:spacing w:beforeLines="50" w:line="360" w:lineRule="auto"/>
        <w:ind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根据《</w:t>
      </w:r>
      <w:r>
        <w:rPr>
          <w:rFonts w:hint="eastAsia" w:asciiTheme="minorEastAsia" w:hAnsiTheme="minorEastAsia" w:eastAsiaTheme="minorEastAsia"/>
          <w:bCs/>
          <w:sz w:val="24"/>
          <w:szCs w:val="24"/>
          <w:lang w:eastAsia="zh-CN"/>
        </w:rPr>
        <w:t>合肥市建设工程监测中心招标采购管理办法</w:t>
      </w:r>
      <w:r>
        <w:rPr>
          <w:rFonts w:hint="eastAsia" w:asciiTheme="minorEastAsia" w:hAnsiTheme="minorEastAsia" w:eastAsiaTheme="minorEastAsia"/>
          <w:bCs/>
          <w:sz w:val="24"/>
          <w:szCs w:val="24"/>
        </w:rPr>
        <w:t>》的规定，本招标项目已具备招标条件，现对本项目进行公开招标，择优选定承包人。</w:t>
      </w:r>
    </w:p>
    <w:p>
      <w:pPr>
        <w:spacing w:line="360" w:lineRule="auto"/>
        <w:ind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 xml:space="preserve">一、招标单位：合肥市建设工程监测中心有限责任公司 </w:t>
      </w:r>
    </w:p>
    <w:p>
      <w:pPr>
        <w:spacing w:line="360" w:lineRule="auto"/>
        <w:ind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 xml:space="preserve">二、项目名称：合肥市建设工程监测中心内庭院绿化改造项目 </w:t>
      </w:r>
    </w:p>
    <w:p>
      <w:pPr>
        <w:spacing w:line="360" w:lineRule="auto"/>
        <w:ind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 xml:space="preserve">三、项目地址：合肥市包河区经济开发区大连路7号 </w:t>
      </w:r>
    </w:p>
    <w:p>
      <w:pPr>
        <w:spacing w:line="360" w:lineRule="auto"/>
        <w:ind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四、项目编号：SY1200-1-0427</w:t>
      </w:r>
    </w:p>
    <w:p>
      <w:pPr>
        <w:spacing w:line="360" w:lineRule="auto"/>
        <w:ind w:firstLine="480"/>
        <w:rPr>
          <w:rFonts w:asciiTheme="minorEastAsia" w:hAnsiTheme="minorEastAsia" w:eastAsiaTheme="minorEastAsia"/>
          <w:bCs/>
          <w:sz w:val="24"/>
          <w:szCs w:val="24"/>
        </w:rPr>
      </w:pPr>
      <w:r>
        <w:rPr>
          <w:rFonts w:hint="eastAsia" w:cs="宋体" w:asciiTheme="minorEastAsia" w:hAnsiTheme="minorEastAsia" w:eastAsiaTheme="minorEastAsia"/>
          <w:bCs/>
          <w:sz w:val="24"/>
          <w:szCs w:val="24"/>
        </w:rPr>
        <w:t>五、</w:t>
      </w:r>
      <w:r>
        <w:rPr>
          <w:rFonts w:cs="宋体" w:asciiTheme="minorEastAsia" w:hAnsiTheme="minorEastAsia" w:eastAsiaTheme="minorEastAsia"/>
          <w:bCs/>
          <w:sz w:val="24"/>
          <w:szCs w:val="24"/>
        </w:rPr>
        <w:t>资金来源:</w:t>
      </w:r>
      <w:r>
        <w:rPr>
          <w:rFonts w:hint="eastAsia" w:cs="宋体" w:asciiTheme="minorEastAsia" w:hAnsiTheme="minorEastAsia" w:eastAsiaTheme="minorEastAsia"/>
          <w:bCs/>
          <w:sz w:val="24"/>
          <w:szCs w:val="24"/>
        </w:rPr>
        <w:t xml:space="preserve"> </w:t>
      </w:r>
      <w:r>
        <w:rPr>
          <w:rFonts w:cs="宋体" w:asciiTheme="minorEastAsia" w:hAnsiTheme="minorEastAsia" w:eastAsiaTheme="minorEastAsia"/>
          <w:bCs/>
          <w:sz w:val="24"/>
          <w:szCs w:val="24"/>
        </w:rPr>
        <w:t>自筹,已落实。</w:t>
      </w:r>
    </w:p>
    <w:p>
      <w:pPr>
        <w:spacing w:line="360" w:lineRule="auto"/>
        <w:ind w:firstLine="480"/>
        <w:rPr>
          <w:rFonts w:asciiTheme="minorEastAsia" w:hAnsiTheme="minorEastAsia" w:eastAsiaTheme="minorEastAsia"/>
          <w:bCs/>
          <w:sz w:val="24"/>
          <w:szCs w:val="24"/>
        </w:rPr>
      </w:pPr>
      <w:r>
        <w:rPr>
          <w:rFonts w:hint="eastAsia" w:cs="宋体" w:asciiTheme="minorEastAsia" w:hAnsiTheme="minorEastAsia" w:eastAsiaTheme="minorEastAsia"/>
          <w:bCs/>
          <w:sz w:val="24"/>
          <w:szCs w:val="24"/>
        </w:rPr>
        <w:t>六、</w:t>
      </w:r>
      <w:r>
        <w:rPr>
          <w:rFonts w:cs="宋体" w:asciiTheme="minorEastAsia" w:hAnsiTheme="minorEastAsia" w:eastAsiaTheme="minorEastAsia"/>
          <w:bCs/>
          <w:sz w:val="24"/>
          <w:szCs w:val="24"/>
        </w:rPr>
        <w:t>标段划分:</w:t>
      </w:r>
      <w:r>
        <w:rPr>
          <w:rFonts w:hint="eastAsia" w:cs="宋体" w:asciiTheme="minorEastAsia" w:hAnsiTheme="minorEastAsia" w:eastAsiaTheme="minorEastAsia"/>
          <w:bCs/>
          <w:sz w:val="24"/>
          <w:szCs w:val="24"/>
        </w:rPr>
        <w:t xml:space="preserve"> </w:t>
      </w:r>
      <w:r>
        <w:rPr>
          <w:rFonts w:cs="宋体" w:asciiTheme="minorEastAsia" w:hAnsiTheme="minorEastAsia" w:eastAsiaTheme="minorEastAsia"/>
          <w:bCs/>
          <w:sz w:val="24"/>
          <w:szCs w:val="24"/>
        </w:rPr>
        <w:t>本项目共一标段</w:t>
      </w:r>
    </w:p>
    <w:p>
      <w:pPr>
        <w:spacing w:line="360" w:lineRule="auto"/>
        <w:ind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七、最高投标限价（招标控制价）:</w:t>
      </w:r>
      <w:r>
        <w:rPr>
          <w:rFonts w:hint="eastAsia" w:asciiTheme="minorEastAsia" w:hAnsiTheme="minorEastAsia" w:eastAsiaTheme="minorEastAsia"/>
          <w:bCs/>
          <w:sz w:val="24"/>
          <w:szCs w:val="24"/>
          <w:u w:val="single"/>
        </w:rPr>
        <w:t xml:space="preserve">   100000.00   </w:t>
      </w:r>
      <w:r>
        <w:rPr>
          <w:rFonts w:hint="eastAsia" w:asciiTheme="minorEastAsia" w:hAnsiTheme="minorEastAsia" w:eastAsiaTheme="minorEastAsia"/>
          <w:bCs/>
          <w:sz w:val="24"/>
          <w:szCs w:val="24"/>
        </w:rPr>
        <w:t>元</w:t>
      </w:r>
    </w:p>
    <w:p>
      <w:pPr>
        <w:spacing w:line="360" w:lineRule="auto"/>
        <w:ind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八、项目概况：现单位即对</w:t>
      </w:r>
      <w:r>
        <w:rPr>
          <w:rFonts w:hint="eastAsia" w:asciiTheme="minorEastAsia" w:hAnsiTheme="minorEastAsia" w:eastAsiaTheme="minorEastAsia"/>
          <w:bCs/>
          <w:sz w:val="24"/>
          <w:szCs w:val="24"/>
          <w:lang w:eastAsia="zh-CN"/>
        </w:rPr>
        <w:t>标养室顶面</w:t>
      </w:r>
      <w:r>
        <w:rPr>
          <w:rFonts w:hint="eastAsia" w:asciiTheme="minorEastAsia" w:hAnsiTheme="minorEastAsia" w:eastAsiaTheme="minorEastAsia"/>
          <w:bCs/>
          <w:sz w:val="24"/>
          <w:szCs w:val="24"/>
        </w:rPr>
        <w:t>平台设置为空中花园休闲区。平台总面积约147平方米。要求平台</w:t>
      </w:r>
      <w:r>
        <w:rPr>
          <w:rFonts w:hint="eastAsia" w:asciiTheme="minorEastAsia" w:hAnsiTheme="minorEastAsia" w:eastAsiaTheme="minorEastAsia"/>
          <w:bCs/>
          <w:sz w:val="24"/>
          <w:szCs w:val="24"/>
          <w:lang w:eastAsia="zh-CN"/>
        </w:rPr>
        <w:t>进行防腐木、大理石隔墙、铁艺景观安置、绿化种植及人工草坪安装等。</w:t>
      </w:r>
      <w:r>
        <w:rPr>
          <w:rFonts w:hint="eastAsia" w:asciiTheme="minorEastAsia" w:hAnsiTheme="minorEastAsia" w:eastAsiaTheme="minorEastAsia"/>
          <w:bCs/>
          <w:sz w:val="24"/>
          <w:szCs w:val="24"/>
        </w:rPr>
        <w:t>详细施工内容见《工程量清单》</w:t>
      </w:r>
    </w:p>
    <w:p>
      <w:pPr>
        <w:spacing w:line="360" w:lineRule="auto"/>
        <w:ind w:firstLine="480"/>
        <w:rPr>
          <w:rFonts w:asciiTheme="minorEastAsia" w:hAnsiTheme="minorEastAsia" w:eastAsiaTheme="minorEastAsia"/>
          <w:bCs/>
          <w:sz w:val="24"/>
          <w:szCs w:val="24"/>
        </w:rPr>
      </w:pPr>
    </w:p>
    <w:p>
      <w:pPr>
        <w:spacing w:line="360" w:lineRule="auto"/>
        <w:ind w:firstLine="480"/>
        <w:rPr>
          <w:rFonts w:asciiTheme="minorEastAsia" w:hAnsiTheme="minorEastAsia" w:eastAsiaTheme="minorEastAsia"/>
          <w:bCs/>
          <w:sz w:val="24"/>
          <w:szCs w:val="24"/>
        </w:rPr>
      </w:pPr>
    </w:p>
    <w:p>
      <w:pPr>
        <w:spacing w:line="360" w:lineRule="auto"/>
        <w:ind w:firstLine="480"/>
        <w:rPr>
          <w:rFonts w:asciiTheme="minorEastAsia" w:hAnsiTheme="minorEastAsia" w:eastAsiaTheme="minorEastAsia"/>
          <w:bCs/>
          <w:sz w:val="24"/>
          <w:szCs w:val="24"/>
        </w:rPr>
      </w:pPr>
    </w:p>
    <w:p>
      <w:pPr>
        <w:spacing w:line="360" w:lineRule="auto"/>
        <w:ind w:firstLine="480"/>
        <w:rPr>
          <w:rFonts w:asciiTheme="minorEastAsia" w:hAnsiTheme="minorEastAsia" w:eastAsiaTheme="minorEastAsia"/>
          <w:bCs/>
          <w:sz w:val="24"/>
          <w:szCs w:val="24"/>
        </w:rPr>
      </w:pPr>
    </w:p>
    <w:p>
      <w:pPr>
        <w:spacing w:line="360" w:lineRule="auto"/>
        <w:ind w:firstLine="480"/>
        <w:rPr>
          <w:rFonts w:asciiTheme="minorEastAsia" w:hAnsiTheme="minorEastAsia" w:eastAsiaTheme="minorEastAsia"/>
          <w:bCs/>
          <w:sz w:val="24"/>
          <w:szCs w:val="24"/>
        </w:rPr>
      </w:pPr>
    </w:p>
    <w:p>
      <w:pPr>
        <w:spacing w:line="360" w:lineRule="auto"/>
        <w:ind w:firstLine="480"/>
        <w:rPr>
          <w:rFonts w:asciiTheme="minorEastAsia" w:hAnsiTheme="minorEastAsia" w:eastAsiaTheme="minorEastAsia"/>
          <w:bCs/>
          <w:sz w:val="24"/>
          <w:szCs w:val="24"/>
        </w:rPr>
      </w:pPr>
    </w:p>
    <w:p>
      <w:pPr>
        <w:spacing w:line="360" w:lineRule="auto"/>
        <w:ind w:firstLine="480"/>
        <w:rPr>
          <w:rFonts w:asciiTheme="minorEastAsia" w:hAnsiTheme="minorEastAsia" w:eastAsiaTheme="minorEastAsia"/>
          <w:bCs/>
          <w:sz w:val="24"/>
          <w:szCs w:val="24"/>
        </w:rPr>
      </w:pPr>
    </w:p>
    <w:p>
      <w:pPr>
        <w:spacing w:line="360" w:lineRule="auto"/>
        <w:ind w:firstLine="480"/>
        <w:rPr>
          <w:rFonts w:asciiTheme="minorEastAsia" w:hAnsiTheme="minorEastAsia" w:eastAsiaTheme="minorEastAsia"/>
          <w:bCs/>
          <w:sz w:val="24"/>
          <w:szCs w:val="24"/>
        </w:rPr>
      </w:pPr>
    </w:p>
    <w:p>
      <w:pPr>
        <w:spacing w:line="360" w:lineRule="auto"/>
        <w:ind w:firstLine="480"/>
      </w:pPr>
      <w:r>
        <w:rPr>
          <w:rFonts w:hint="eastAsia" w:asciiTheme="minorEastAsia" w:hAnsiTheme="minorEastAsia" w:eastAsiaTheme="minorEastAsia"/>
          <w:bCs/>
          <w:sz w:val="24"/>
          <w:szCs w:val="24"/>
        </w:rPr>
        <w:t>九、工程量清单</w:t>
      </w:r>
    </w:p>
    <w:tbl>
      <w:tblPr>
        <w:tblStyle w:val="6"/>
        <w:tblW w:w="8647"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1985"/>
        <w:gridCol w:w="3118"/>
        <w:gridCol w:w="1418"/>
        <w:gridCol w:w="14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9" w:hRule="atLeast"/>
        </w:trPr>
        <w:tc>
          <w:tcPr>
            <w:tcW w:w="709" w:type="dxa"/>
            <w:vAlign w:val="center"/>
          </w:tcPr>
          <w:p>
            <w:pPr>
              <w:spacing w:after="0" w:line="220" w:lineRule="atLeast"/>
              <w:jc w:val="center"/>
              <w:rPr>
                <w:rFonts w:asciiTheme="minorEastAsia" w:hAnsiTheme="minorEastAsia" w:eastAsiaTheme="minorEastAsia"/>
                <w:b/>
                <w:sz w:val="21"/>
                <w:szCs w:val="21"/>
              </w:rPr>
            </w:pPr>
            <w:r>
              <w:rPr>
                <w:rFonts w:hint="eastAsia" w:asciiTheme="minorEastAsia" w:hAnsiTheme="minorEastAsia" w:eastAsiaTheme="minorEastAsia"/>
                <w:b/>
                <w:sz w:val="21"/>
                <w:szCs w:val="21"/>
              </w:rPr>
              <w:t>序号</w:t>
            </w:r>
          </w:p>
        </w:tc>
        <w:tc>
          <w:tcPr>
            <w:tcW w:w="1985" w:type="dxa"/>
            <w:vAlign w:val="center"/>
          </w:tcPr>
          <w:p>
            <w:pPr>
              <w:spacing w:after="0" w:line="220" w:lineRule="atLeast"/>
              <w:jc w:val="center"/>
              <w:rPr>
                <w:rFonts w:asciiTheme="minorEastAsia" w:hAnsiTheme="minorEastAsia" w:eastAsiaTheme="minorEastAsia"/>
                <w:b/>
                <w:sz w:val="21"/>
                <w:szCs w:val="21"/>
              </w:rPr>
            </w:pPr>
            <w:r>
              <w:rPr>
                <w:rFonts w:hint="eastAsia" w:asciiTheme="minorEastAsia" w:hAnsiTheme="minorEastAsia" w:eastAsiaTheme="minorEastAsia"/>
                <w:b/>
                <w:sz w:val="21"/>
                <w:szCs w:val="21"/>
              </w:rPr>
              <w:t>项目名称</w:t>
            </w:r>
          </w:p>
        </w:tc>
        <w:tc>
          <w:tcPr>
            <w:tcW w:w="3118" w:type="dxa"/>
            <w:vAlign w:val="center"/>
          </w:tcPr>
          <w:p>
            <w:pPr>
              <w:spacing w:after="0" w:line="220" w:lineRule="atLeast"/>
              <w:jc w:val="center"/>
              <w:rPr>
                <w:rFonts w:asciiTheme="minorEastAsia" w:hAnsiTheme="minorEastAsia" w:eastAsiaTheme="minorEastAsia"/>
                <w:b/>
                <w:sz w:val="21"/>
                <w:szCs w:val="21"/>
              </w:rPr>
            </w:pPr>
            <w:r>
              <w:rPr>
                <w:rFonts w:hint="eastAsia" w:asciiTheme="minorEastAsia" w:hAnsiTheme="minorEastAsia" w:eastAsiaTheme="minorEastAsia"/>
                <w:b/>
                <w:sz w:val="21"/>
                <w:szCs w:val="21"/>
              </w:rPr>
              <w:t>项目特征及工作内容</w:t>
            </w:r>
          </w:p>
        </w:tc>
        <w:tc>
          <w:tcPr>
            <w:tcW w:w="1418" w:type="dxa"/>
            <w:vAlign w:val="center"/>
          </w:tcPr>
          <w:p>
            <w:pPr>
              <w:spacing w:after="0" w:line="220" w:lineRule="atLeast"/>
              <w:jc w:val="center"/>
              <w:rPr>
                <w:rFonts w:asciiTheme="minorEastAsia" w:hAnsiTheme="minorEastAsia" w:eastAsiaTheme="minorEastAsia"/>
                <w:b/>
                <w:sz w:val="21"/>
                <w:szCs w:val="21"/>
              </w:rPr>
            </w:pPr>
            <w:r>
              <w:rPr>
                <w:rFonts w:hint="eastAsia" w:asciiTheme="minorEastAsia" w:hAnsiTheme="minorEastAsia" w:eastAsiaTheme="minorEastAsia"/>
                <w:b/>
                <w:sz w:val="21"/>
                <w:szCs w:val="21"/>
              </w:rPr>
              <w:t>计量单位</w:t>
            </w:r>
          </w:p>
        </w:tc>
        <w:tc>
          <w:tcPr>
            <w:tcW w:w="1417" w:type="dxa"/>
            <w:vAlign w:val="center"/>
          </w:tcPr>
          <w:p>
            <w:pPr>
              <w:spacing w:after="0" w:line="220" w:lineRule="atLeast"/>
              <w:jc w:val="center"/>
              <w:rPr>
                <w:rFonts w:asciiTheme="minorEastAsia" w:hAnsiTheme="minorEastAsia" w:eastAsiaTheme="minorEastAsia"/>
                <w:b/>
                <w:sz w:val="21"/>
                <w:szCs w:val="21"/>
              </w:rPr>
            </w:pPr>
            <w:r>
              <w:rPr>
                <w:rFonts w:hint="eastAsia" w:asciiTheme="minorEastAsia" w:hAnsiTheme="minorEastAsia" w:eastAsiaTheme="minorEastAsia"/>
                <w:b/>
                <w:sz w:val="21"/>
                <w:szCs w:val="21"/>
              </w:rPr>
              <w:t>工程数量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9" w:type="dxa"/>
            <w:vAlign w:val="center"/>
          </w:tcPr>
          <w:p>
            <w:pPr>
              <w:spacing w:after="0" w:line="360" w:lineRule="auto"/>
              <w:jc w:val="center"/>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rPr>
              <w:t>1</w:t>
            </w:r>
          </w:p>
        </w:tc>
        <w:tc>
          <w:tcPr>
            <w:tcW w:w="1985" w:type="dxa"/>
            <w:vAlign w:val="center"/>
          </w:tcPr>
          <w:p>
            <w:pPr>
              <w:spacing w:after="0"/>
              <w:rPr>
                <w:rFonts w:cs="Tahoma" w:asciiTheme="minorEastAsia" w:hAnsiTheme="minorEastAsia" w:eastAsiaTheme="minorEastAsia"/>
                <w:color w:val="000000"/>
                <w:sz w:val="21"/>
                <w:szCs w:val="21"/>
              </w:rPr>
            </w:pPr>
            <w:r>
              <w:rPr>
                <w:rFonts w:hint="eastAsia" w:cs="Tahoma" w:asciiTheme="minorEastAsia" w:hAnsiTheme="minorEastAsia" w:eastAsiaTheme="minorEastAsia"/>
                <w:color w:val="000000"/>
                <w:sz w:val="21"/>
                <w:szCs w:val="21"/>
              </w:rPr>
              <w:t>地面清理</w:t>
            </w:r>
          </w:p>
        </w:tc>
        <w:tc>
          <w:tcPr>
            <w:tcW w:w="3118" w:type="dxa"/>
            <w:vAlign w:val="center"/>
          </w:tcPr>
          <w:p>
            <w:pPr>
              <w:spacing w:after="0"/>
              <w:rPr>
                <w:rFonts w:cs="Tahoma" w:asciiTheme="minorEastAsia" w:hAnsiTheme="minorEastAsia" w:eastAsiaTheme="minorEastAsia"/>
                <w:color w:val="000000"/>
                <w:sz w:val="21"/>
                <w:szCs w:val="21"/>
              </w:rPr>
            </w:pPr>
            <w:r>
              <w:rPr>
                <w:rFonts w:hint="eastAsia" w:cs="Tahoma" w:asciiTheme="minorEastAsia" w:hAnsiTheme="minorEastAsia" w:eastAsiaTheme="minorEastAsia"/>
                <w:color w:val="000000"/>
                <w:sz w:val="21"/>
                <w:szCs w:val="21"/>
              </w:rPr>
              <w:t xml:space="preserve">地面瓷砖面防水层清除地面瓷砖面面层抛光             </w:t>
            </w:r>
          </w:p>
        </w:tc>
        <w:tc>
          <w:tcPr>
            <w:tcW w:w="1418" w:type="dxa"/>
            <w:vAlign w:val="center"/>
          </w:tcPr>
          <w:p>
            <w:pPr>
              <w:spacing w:after="0"/>
              <w:jc w:val="center"/>
              <w:rPr>
                <w:rFonts w:cs="Tahoma" w:asciiTheme="minorEastAsia" w:hAnsiTheme="minorEastAsia" w:eastAsiaTheme="minorEastAsia"/>
                <w:color w:val="000000" w:themeColor="text1"/>
                <w:sz w:val="21"/>
                <w:szCs w:val="21"/>
              </w:rPr>
            </w:pPr>
            <w:r>
              <w:rPr>
                <w:rFonts w:hint="eastAsia" w:cs="Tahoma" w:asciiTheme="minorEastAsia" w:hAnsiTheme="minorEastAsia" w:eastAsiaTheme="minorEastAsia"/>
                <w:color w:val="000000" w:themeColor="text1"/>
                <w:sz w:val="21"/>
                <w:szCs w:val="21"/>
              </w:rPr>
              <w:t>㎡</w:t>
            </w:r>
          </w:p>
        </w:tc>
        <w:tc>
          <w:tcPr>
            <w:tcW w:w="1417" w:type="dxa"/>
            <w:vAlign w:val="center"/>
          </w:tcPr>
          <w:p>
            <w:pPr>
              <w:spacing w:after="0"/>
              <w:jc w:val="center"/>
              <w:rPr>
                <w:rFonts w:cs="Tahoma" w:asciiTheme="minorEastAsia" w:hAnsiTheme="minorEastAsia" w:eastAsiaTheme="minorEastAsia"/>
                <w:color w:val="000000" w:themeColor="text1"/>
                <w:sz w:val="21"/>
                <w:szCs w:val="21"/>
              </w:rPr>
            </w:pPr>
            <w:r>
              <w:rPr>
                <w:rFonts w:hint="eastAsia" w:cs="Tahoma" w:asciiTheme="minorEastAsia" w:hAnsiTheme="minorEastAsia" w:eastAsiaTheme="minorEastAsia"/>
                <w:color w:val="000000" w:themeColor="text1"/>
                <w:sz w:val="21"/>
                <w:szCs w:val="21"/>
              </w:rPr>
              <w:t>168.18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9" w:type="dxa"/>
            <w:vAlign w:val="center"/>
          </w:tcPr>
          <w:p>
            <w:pPr>
              <w:spacing w:after="0" w:line="360" w:lineRule="auto"/>
              <w:jc w:val="center"/>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rPr>
              <w:t>2</w:t>
            </w:r>
          </w:p>
        </w:tc>
        <w:tc>
          <w:tcPr>
            <w:tcW w:w="1985" w:type="dxa"/>
            <w:vAlign w:val="center"/>
          </w:tcPr>
          <w:p>
            <w:pPr>
              <w:spacing w:after="0"/>
              <w:rPr>
                <w:rFonts w:cs="Tahoma" w:asciiTheme="minorEastAsia" w:hAnsiTheme="minorEastAsia" w:eastAsiaTheme="minorEastAsia"/>
                <w:color w:val="000000"/>
                <w:sz w:val="21"/>
                <w:szCs w:val="21"/>
              </w:rPr>
            </w:pPr>
            <w:r>
              <w:rPr>
                <w:rFonts w:hint="eastAsia" w:cs="Tahoma" w:asciiTheme="minorEastAsia" w:hAnsiTheme="minorEastAsia" w:eastAsiaTheme="minorEastAsia"/>
                <w:color w:val="000000"/>
                <w:sz w:val="21"/>
                <w:szCs w:val="21"/>
              </w:rPr>
              <w:t>防腐木平台</w:t>
            </w:r>
          </w:p>
        </w:tc>
        <w:tc>
          <w:tcPr>
            <w:tcW w:w="3118" w:type="dxa"/>
            <w:vAlign w:val="center"/>
          </w:tcPr>
          <w:p>
            <w:pPr>
              <w:spacing w:after="0"/>
              <w:rPr>
                <w:rFonts w:cs="Tahoma" w:asciiTheme="minorEastAsia" w:hAnsiTheme="minorEastAsia" w:eastAsiaTheme="minorEastAsia"/>
                <w:color w:val="000000"/>
                <w:sz w:val="21"/>
                <w:szCs w:val="21"/>
              </w:rPr>
            </w:pPr>
            <w:r>
              <w:rPr>
                <w:rFonts w:hint="eastAsia" w:cs="Tahoma" w:asciiTheme="minorEastAsia" w:hAnsiTheme="minorEastAsia" w:eastAsiaTheme="minorEastAsia"/>
                <w:color w:val="000000"/>
                <w:sz w:val="21"/>
                <w:szCs w:val="21"/>
              </w:rPr>
              <w:t>项目特征：防腐木平台</w:t>
            </w:r>
          </w:p>
          <w:p>
            <w:pPr>
              <w:spacing w:after="0"/>
              <w:rPr>
                <w:rFonts w:cs="Tahoma" w:asciiTheme="minorEastAsia" w:hAnsiTheme="minorEastAsia" w:eastAsiaTheme="minorEastAsia"/>
                <w:color w:val="000000"/>
                <w:sz w:val="21"/>
                <w:szCs w:val="21"/>
              </w:rPr>
            </w:pPr>
            <w:r>
              <w:rPr>
                <w:rFonts w:hint="eastAsia" w:cs="Tahoma" w:asciiTheme="minorEastAsia" w:hAnsiTheme="minorEastAsia" w:eastAsiaTheme="minorEastAsia"/>
                <w:color w:val="000000"/>
                <w:sz w:val="21"/>
                <w:szCs w:val="21"/>
              </w:rPr>
              <w:t>框架：防腐木框架，主骨纵向间距500mm；平台高度300mm</w:t>
            </w:r>
          </w:p>
          <w:p>
            <w:pPr>
              <w:spacing w:after="0"/>
              <w:rPr>
                <w:rFonts w:cs="Tahoma" w:asciiTheme="minorEastAsia" w:hAnsiTheme="minorEastAsia" w:eastAsiaTheme="minorEastAsia"/>
                <w:color w:val="000000"/>
                <w:sz w:val="21"/>
                <w:szCs w:val="21"/>
              </w:rPr>
            </w:pPr>
            <w:r>
              <w:rPr>
                <w:rFonts w:hint="eastAsia" w:cs="Tahoma" w:asciiTheme="minorEastAsia" w:hAnsiTheme="minorEastAsia" w:eastAsiaTheme="minorEastAsia"/>
                <w:color w:val="000000"/>
                <w:sz w:val="21"/>
                <w:szCs w:val="21"/>
              </w:rPr>
              <w:t xml:space="preserve">规格：主骨60mm*60mm     </w:t>
            </w:r>
          </w:p>
          <w:p>
            <w:pPr>
              <w:spacing w:after="0"/>
              <w:rPr>
                <w:rFonts w:cs="Tahoma" w:asciiTheme="minorEastAsia" w:hAnsiTheme="minorEastAsia" w:eastAsiaTheme="minorEastAsia"/>
                <w:color w:val="000000"/>
                <w:sz w:val="21"/>
                <w:szCs w:val="21"/>
              </w:rPr>
            </w:pPr>
            <w:r>
              <w:rPr>
                <w:rFonts w:hint="eastAsia" w:cs="Tahoma" w:asciiTheme="minorEastAsia" w:hAnsiTheme="minorEastAsia" w:eastAsiaTheme="minorEastAsia"/>
                <w:color w:val="000000"/>
                <w:sz w:val="21"/>
                <w:szCs w:val="21"/>
              </w:rPr>
              <w:t xml:space="preserve">面层：20mm厚防腐木平板横向平铺，伸缩缝5mm           </w:t>
            </w:r>
          </w:p>
        </w:tc>
        <w:tc>
          <w:tcPr>
            <w:tcW w:w="1418" w:type="dxa"/>
            <w:vAlign w:val="center"/>
          </w:tcPr>
          <w:p>
            <w:pPr>
              <w:spacing w:after="0"/>
              <w:jc w:val="center"/>
              <w:rPr>
                <w:rFonts w:cs="Tahoma" w:asciiTheme="minorEastAsia" w:hAnsiTheme="minorEastAsia" w:eastAsiaTheme="minorEastAsia"/>
                <w:color w:val="000000" w:themeColor="text1"/>
                <w:sz w:val="21"/>
                <w:szCs w:val="21"/>
              </w:rPr>
            </w:pPr>
            <w:r>
              <w:rPr>
                <w:rFonts w:hint="eastAsia" w:cs="Tahoma" w:asciiTheme="minorEastAsia" w:hAnsiTheme="minorEastAsia" w:eastAsiaTheme="minorEastAsia"/>
                <w:color w:val="000000" w:themeColor="text1"/>
                <w:sz w:val="21"/>
                <w:szCs w:val="21"/>
              </w:rPr>
              <w:t>㎡</w:t>
            </w:r>
          </w:p>
        </w:tc>
        <w:tc>
          <w:tcPr>
            <w:tcW w:w="1417" w:type="dxa"/>
            <w:vAlign w:val="center"/>
          </w:tcPr>
          <w:p>
            <w:pPr>
              <w:spacing w:after="0"/>
              <w:jc w:val="center"/>
              <w:rPr>
                <w:rFonts w:cs="Tahoma" w:asciiTheme="minorEastAsia" w:hAnsiTheme="minorEastAsia" w:eastAsiaTheme="minorEastAsia"/>
                <w:color w:val="000000" w:themeColor="text1"/>
                <w:sz w:val="21"/>
                <w:szCs w:val="21"/>
              </w:rPr>
            </w:pPr>
            <w:r>
              <w:rPr>
                <w:rFonts w:hint="eastAsia" w:cs="Tahoma" w:asciiTheme="minorEastAsia" w:hAnsiTheme="minorEastAsia" w:eastAsiaTheme="minorEastAsia"/>
                <w:color w:val="000000" w:themeColor="text1"/>
                <w:sz w:val="21"/>
                <w:szCs w:val="21"/>
              </w:rPr>
              <w:t>29.32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9" w:type="dxa"/>
            <w:vAlign w:val="center"/>
          </w:tcPr>
          <w:p>
            <w:pPr>
              <w:spacing w:after="0" w:line="360" w:lineRule="auto"/>
              <w:jc w:val="center"/>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rPr>
              <w:t>3</w:t>
            </w:r>
          </w:p>
        </w:tc>
        <w:tc>
          <w:tcPr>
            <w:tcW w:w="1985" w:type="dxa"/>
            <w:vAlign w:val="center"/>
          </w:tcPr>
          <w:p>
            <w:pPr>
              <w:spacing w:after="0"/>
              <w:rPr>
                <w:rFonts w:cs="Tahoma" w:asciiTheme="minorEastAsia" w:hAnsiTheme="minorEastAsia" w:eastAsiaTheme="minorEastAsia"/>
                <w:color w:val="000000"/>
                <w:sz w:val="21"/>
                <w:szCs w:val="21"/>
              </w:rPr>
            </w:pPr>
            <w:r>
              <w:rPr>
                <w:rFonts w:hint="eastAsia" w:cs="Tahoma" w:asciiTheme="minorEastAsia" w:hAnsiTheme="minorEastAsia" w:eastAsiaTheme="minorEastAsia"/>
                <w:color w:val="000000"/>
                <w:sz w:val="21"/>
                <w:szCs w:val="21"/>
              </w:rPr>
              <w:t>防腐木踏步</w:t>
            </w:r>
          </w:p>
        </w:tc>
        <w:tc>
          <w:tcPr>
            <w:tcW w:w="3118" w:type="dxa"/>
            <w:vAlign w:val="center"/>
          </w:tcPr>
          <w:p>
            <w:pPr>
              <w:spacing w:after="0"/>
              <w:rPr>
                <w:rFonts w:cs="Tahoma" w:asciiTheme="minorEastAsia" w:hAnsiTheme="minorEastAsia" w:eastAsiaTheme="minorEastAsia"/>
                <w:color w:val="000000"/>
                <w:sz w:val="21"/>
                <w:szCs w:val="21"/>
              </w:rPr>
            </w:pPr>
            <w:r>
              <w:rPr>
                <w:rFonts w:hint="eastAsia" w:cs="Tahoma" w:asciiTheme="minorEastAsia" w:hAnsiTheme="minorEastAsia" w:eastAsiaTheme="minorEastAsia"/>
                <w:color w:val="000000"/>
                <w:sz w:val="21"/>
                <w:szCs w:val="21"/>
              </w:rPr>
              <w:t xml:space="preserve">项目特征：防腐木踏步    </w:t>
            </w:r>
          </w:p>
          <w:p>
            <w:pPr>
              <w:spacing w:after="0"/>
              <w:rPr>
                <w:rFonts w:cs="Tahoma" w:asciiTheme="minorEastAsia" w:hAnsiTheme="minorEastAsia" w:eastAsiaTheme="minorEastAsia"/>
                <w:color w:val="000000"/>
                <w:sz w:val="21"/>
                <w:szCs w:val="21"/>
              </w:rPr>
            </w:pPr>
            <w:r>
              <w:rPr>
                <w:rFonts w:hint="eastAsia" w:cs="Tahoma" w:asciiTheme="minorEastAsia" w:hAnsiTheme="minorEastAsia" w:eastAsiaTheme="minorEastAsia"/>
                <w:color w:val="000000"/>
                <w:sz w:val="21"/>
                <w:szCs w:val="21"/>
              </w:rPr>
              <w:t xml:space="preserve">基层：防腐木框架，主骨纵向间距300mm，踏步高度200mm           </w:t>
            </w:r>
          </w:p>
          <w:p>
            <w:pPr>
              <w:spacing w:after="0"/>
              <w:rPr>
                <w:rFonts w:cs="Tahoma" w:asciiTheme="minorEastAsia" w:hAnsiTheme="minorEastAsia" w:eastAsiaTheme="minorEastAsia"/>
                <w:color w:val="000000"/>
                <w:sz w:val="21"/>
                <w:szCs w:val="21"/>
              </w:rPr>
            </w:pPr>
            <w:r>
              <w:rPr>
                <w:rFonts w:hint="eastAsia" w:cs="Tahoma" w:asciiTheme="minorEastAsia" w:hAnsiTheme="minorEastAsia" w:eastAsiaTheme="minorEastAsia"/>
                <w:color w:val="000000"/>
                <w:sz w:val="21"/>
                <w:szCs w:val="21"/>
              </w:rPr>
              <w:t xml:space="preserve">规格：主骨60mm*60mm     </w:t>
            </w:r>
          </w:p>
          <w:p>
            <w:pPr>
              <w:spacing w:after="0"/>
              <w:rPr>
                <w:rFonts w:cs="Tahoma" w:asciiTheme="minorEastAsia" w:hAnsiTheme="minorEastAsia" w:eastAsiaTheme="minorEastAsia"/>
                <w:color w:val="000000"/>
                <w:sz w:val="21"/>
                <w:szCs w:val="21"/>
              </w:rPr>
            </w:pPr>
            <w:r>
              <w:rPr>
                <w:rFonts w:hint="eastAsia" w:cs="Tahoma" w:asciiTheme="minorEastAsia" w:hAnsiTheme="minorEastAsia" w:eastAsiaTheme="minorEastAsia"/>
                <w:color w:val="000000"/>
                <w:sz w:val="21"/>
                <w:szCs w:val="21"/>
              </w:rPr>
              <w:t xml:space="preserve">面层：20mm厚防腐木平板横向平铺，伸缩缝5mm                      </w:t>
            </w:r>
          </w:p>
        </w:tc>
        <w:tc>
          <w:tcPr>
            <w:tcW w:w="1418" w:type="dxa"/>
            <w:vAlign w:val="center"/>
          </w:tcPr>
          <w:p>
            <w:pPr>
              <w:spacing w:after="0"/>
              <w:jc w:val="center"/>
              <w:rPr>
                <w:rFonts w:cs="Tahoma" w:asciiTheme="minorEastAsia" w:hAnsiTheme="minorEastAsia" w:eastAsiaTheme="minorEastAsia"/>
                <w:color w:val="000000" w:themeColor="text1"/>
                <w:sz w:val="21"/>
                <w:szCs w:val="21"/>
              </w:rPr>
            </w:pPr>
            <w:r>
              <w:rPr>
                <w:rFonts w:hint="eastAsia" w:cs="Tahoma" w:asciiTheme="minorEastAsia" w:hAnsiTheme="minorEastAsia" w:eastAsiaTheme="minorEastAsia"/>
                <w:color w:val="000000" w:themeColor="text1"/>
                <w:sz w:val="21"/>
                <w:szCs w:val="21"/>
              </w:rPr>
              <w:t>m</w:t>
            </w:r>
          </w:p>
          <w:p>
            <w:pPr>
              <w:spacing w:after="0"/>
              <w:jc w:val="center"/>
              <w:rPr>
                <w:rFonts w:cs="Tahoma" w:asciiTheme="minorEastAsia" w:hAnsiTheme="minorEastAsia" w:eastAsiaTheme="minorEastAsia"/>
                <w:color w:val="000000" w:themeColor="text1"/>
                <w:sz w:val="21"/>
                <w:szCs w:val="21"/>
              </w:rPr>
            </w:pPr>
          </w:p>
        </w:tc>
        <w:tc>
          <w:tcPr>
            <w:tcW w:w="1417" w:type="dxa"/>
            <w:vAlign w:val="center"/>
          </w:tcPr>
          <w:p>
            <w:pPr>
              <w:spacing w:after="0"/>
              <w:jc w:val="center"/>
              <w:rPr>
                <w:rFonts w:cs="Tahoma" w:asciiTheme="minorEastAsia" w:hAnsiTheme="minorEastAsia" w:eastAsiaTheme="minorEastAsia"/>
                <w:color w:val="000000" w:themeColor="text1"/>
                <w:sz w:val="21"/>
                <w:szCs w:val="21"/>
              </w:rPr>
            </w:pPr>
            <w:r>
              <w:rPr>
                <w:rFonts w:hint="eastAsia" w:cs="Tahoma" w:asciiTheme="minorEastAsia" w:hAnsiTheme="minorEastAsia" w:eastAsiaTheme="minorEastAsia"/>
                <w:color w:val="000000" w:themeColor="text1"/>
                <w:sz w:val="21"/>
                <w:szCs w:val="21"/>
              </w:rPr>
              <w:t>6.26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9" w:type="dxa"/>
            <w:vAlign w:val="center"/>
          </w:tcPr>
          <w:p>
            <w:pPr>
              <w:spacing w:after="0" w:line="360" w:lineRule="auto"/>
              <w:jc w:val="center"/>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rPr>
              <w:t>4</w:t>
            </w:r>
          </w:p>
        </w:tc>
        <w:tc>
          <w:tcPr>
            <w:tcW w:w="1985" w:type="dxa"/>
            <w:vAlign w:val="center"/>
          </w:tcPr>
          <w:p>
            <w:pPr>
              <w:spacing w:after="0"/>
              <w:rPr>
                <w:rFonts w:cs="Tahoma" w:asciiTheme="minorEastAsia" w:hAnsiTheme="minorEastAsia" w:eastAsiaTheme="minorEastAsia"/>
                <w:color w:val="000000"/>
                <w:sz w:val="21"/>
                <w:szCs w:val="21"/>
              </w:rPr>
            </w:pPr>
            <w:r>
              <w:rPr>
                <w:rFonts w:hint="eastAsia" w:cs="Tahoma" w:asciiTheme="minorEastAsia" w:hAnsiTheme="minorEastAsia" w:eastAsiaTheme="minorEastAsia"/>
                <w:color w:val="000000"/>
                <w:sz w:val="21"/>
                <w:szCs w:val="21"/>
              </w:rPr>
              <w:t>防腐木扶手</w:t>
            </w:r>
          </w:p>
        </w:tc>
        <w:tc>
          <w:tcPr>
            <w:tcW w:w="3118" w:type="dxa"/>
            <w:vAlign w:val="center"/>
          </w:tcPr>
          <w:p>
            <w:pPr>
              <w:spacing w:after="0"/>
              <w:rPr>
                <w:rFonts w:cs="Tahoma" w:asciiTheme="minorEastAsia" w:hAnsiTheme="minorEastAsia" w:eastAsiaTheme="minorEastAsia"/>
                <w:color w:val="000000"/>
                <w:sz w:val="21"/>
                <w:szCs w:val="21"/>
              </w:rPr>
            </w:pPr>
            <w:r>
              <w:rPr>
                <w:rFonts w:hint="eastAsia" w:cs="Tahoma" w:asciiTheme="minorEastAsia" w:hAnsiTheme="minorEastAsia" w:eastAsiaTheme="minorEastAsia"/>
                <w:color w:val="000000"/>
                <w:sz w:val="21"/>
                <w:szCs w:val="21"/>
              </w:rPr>
              <w:t xml:space="preserve">项目特征：防腐木扶手    </w:t>
            </w:r>
          </w:p>
          <w:p>
            <w:pPr>
              <w:spacing w:after="0"/>
              <w:rPr>
                <w:rFonts w:cs="Tahoma" w:asciiTheme="minorEastAsia" w:hAnsiTheme="minorEastAsia" w:eastAsiaTheme="minorEastAsia"/>
                <w:color w:val="000000"/>
                <w:sz w:val="21"/>
                <w:szCs w:val="21"/>
              </w:rPr>
            </w:pPr>
            <w:r>
              <w:rPr>
                <w:rFonts w:hint="eastAsia" w:cs="Tahoma" w:asciiTheme="minorEastAsia" w:hAnsiTheme="minorEastAsia" w:eastAsiaTheme="minorEastAsia"/>
                <w:color w:val="000000"/>
                <w:sz w:val="21"/>
                <w:szCs w:val="21"/>
              </w:rPr>
              <w:t>规格：120mm*120mm</w:t>
            </w:r>
          </w:p>
          <w:p>
            <w:pPr>
              <w:spacing w:after="0"/>
              <w:ind w:firstLine="735" w:firstLineChars="350"/>
              <w:rPr>
                <w:rFonts w:cs="Tahoma" w:asciiTheme="minorEastAsia" w:hAnsiTheme="minorEastAsia" w:eastAsiaTheme="minorEastAsia"/>
                <w:color w:val="000000"/>
                <w:sz w:val="21"/>
                <w:szCs w:val="21"/>
              </w:rPr>
            </w:pPr>
            <w:r>
              <w:rPr>
                <w:rFonts w:hint="eastAsia" w:cs="Tahoma" w:asciiTheme="minorEastAsia" w:hAnsiTheme="minorEastAsia" w:eastAsiaTheme="minorEastAsia"/>
                <w:color w:val="000000"/>
                <w:sz w:val="21"/>
                <w:szCs w:val="21"/>
              </w:rPr>
              <w:t>60mm*100mm</w:t>
            </w:r>
          </w:p>
          <w:p>
            <w:pPr>
              <w:spacing w:after="0"/>
              <w:ind w:firstLine="735" w:firstLineChars="350"/>
              <w:rPr>
                <w:rFonts w:cs="Tahoma" w:asciiTheme="minorEastAsia" w:hAnsiTheme="minorEastAsia" w:eastAsiaTheme="minorEastAsia"/>
                <w:color w:val="000000"/>
                <w:sz w:val="21"/>
                <w:szCs w:val="21"/>
              </w:rPr>
            </w:pPr>
            <w:r>
              <w:rPr>
                <w:rFonts w:hint="eastAsia" w:cs="Tahoma" w:asciiTheme="minorEastAsia" w:hAnsiTheme="minorEastAsia" w:eastAsiaTheme="minorEastAsia"/>
                <w:color w:val="000000"/>
                <w:sz w:val="21"/>
                <w:szCs w:val="21"/>
              </w:rPr>
              <w:t>40mm*40mm</w:t>
            </w:r>
          </w:p>
          <w:p>
            <w:pPr>
              <w:spacing w:after="0"/>
              <w:rPr>
                <w:rFonts w:cs="Tahoma" w:asciiTheme="minorEastAsia" w:hAnsiTheme="minorEastAsia" w:eastAsiaTheme="minorEastAsia"/>
                <w:color w:val="000000"/>
                <w:sz w:val="21"/>
                <w:szCs w:val="21"/>
              </w:rPr>
            </w:pPr>
            <w:r>
              <w:rPr>
                <w:rFonts w:hint="eastAsia" w:cs="Tahoma" w:asciiTheme="minorEastAsia" w:hAnsiTheme="minorEastAsia" w:eastAsiaTheme="minorEastAsia"/>
                <w:color w:val="000000"/>
                <w:sz w:val="21"/>
                <w:szCs w:val="21"/>
              </w:rPr>
              <w:t>扶手高度：700mm</w:t>
            </w:r>
          </w:p>
        </w:tc>
        <w:tc>
          <w:tcPr>
            <w:tcW w:w="1418" w:type="dxa"/>
            <w:vAlign w:val="center"/>
          </w:tcPr>
          <w:p>
            <w:pPr>
              <w:spacing w:after="0"/>
              <w:jc w:val="center"/>
              <w:rPr>
                <w:rFonts w:cs="Tahoma" w:asciiTheme="minorEastAsia" w:hAnsiTheme="minorEastAsia" w:eastAsiaTheme="minorEastAsia"/>
                <w:color w:val="000000" w:themeColor="text1"/>
                <w:sz w:val="21"/>
                <w:szCs w:val="21"/>
              </w:rPr>
            </w:pPr>
            <w:r>
              <w:rPr>
                <w:rFonts w:hint="eastAsia" w:cs="Tahoma" w:asciiTheme="minorEastAsia" w:hAnsiTheme="minorEastAsia" w:eastAsiaTheme="minorEastAsia"/>
                <w:color w:val="000000" w:themeColor="text1"/>
                <w:sz w:val="21"/>
                <w:szCs w:val="21"/>
              </w:rPr>
              <w:t>m</w:t>
            </w:r>
          </w:p>
        </w:tc>
        <w:tc>
          <w:tcPr>
            <w:tcW w:w="1417" w:type="dxa"/>
            <w:vAlign w:val="center"/>
          </w:tcPr>
          <w:p>
            <w:pPr>
              <w:spacing w:after="0"/>
              <w:jc w:val="center"/>
              <w:rPr>
                <w:rFonts w:cs="Tahoma" w:asciiTheme="minorEastAsia" w:hAnsiTheme="minorEastAsia" w:eastAsiaTheme="minorEastAsia"/>
                <w:color w:val="000000" w:themeColor="text1"/>
                <w:sz w:val="21"/>
                <w:szCs w:val="21"/>
              </w:rPr>
            </w:pPr>
            <w:r>
              <w:rPr>
                <w:rFonts w:hint="eastAsia" w:cs="Tahoma" w:asciiTheme="minorEastAsia" w:hAnsiTheme="minorEastAsia" w:eastAsiaTheme="minorEastAsia"/>
                <w:color w:val="000000" w:themeColor="text1"/>
                <w:sz w:val="21"/>
                <w:szCs w:val="21"/>
              </w:rPr>
              <w:t>4.85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9" w:type="dxa"/>
            <w:vAlign w:val="center"/>
          </w:tcPr>
          <w:p>
            <w:pPr>
              <w:spacing w:after="0" w:line="360"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5</w:t>
            </w:r>
          </w:p>
        </w:tc>
        <w:tc>
          <w:tcPr>
            <w:tcW w:w="1985" w:type="dxa"/>
            <w:vAlign w:val="center"/>
          </w:tcPr>
          <w:p>
            <w:pPr>
              <w:spacing w:after="0"/>
              <w:rPr>
                <w:rFonts w:cs="Tahoma" w:asciiTheme="minorEastAsia" w:hAnsiTheme="minorEastAsia" w:eastAsiaTheme="minorEastAsia"/>
                <w:color w:val="000000"/>
                <w:sz w:val="21"/>
                <w:szCs w:val="21"/>
              </w:rPr>
            </w:pPr>
            <w:r>
              <w:rPr>
                <w:rFonts w:hint="eastAsia" w:cs="Tahoma" w:asciiTheme="minorEastAsia" w:hAnsiTheme="minorEastAsia" w:eastAsiaTheme="minorEastAsia"/>
                <w:color w:val="000000"/>
                <w:sz w:val="21"/>
                <w:szCs w:val="21"/>
              </w:rPr>
              <w:t>防腐木擦色</w:t>
            </w:r>
          </w:p>
        </w:tc>
        <w:tc>
          <w:tcPr>
            <w:tcW w:w="3118" w:type="dxa"/>
            <w:vAlign w:val="center"/>
          </w:tcPr>
          <w:p>
            <w:pPr>
              <w:spacing w:after="0"/>
              <w:rPr>
                <w:rFonts w:cs="Tahoma" w:asciiTheme="minorEastAsia" w:hAnsiTheme="minorEastAsia" w:eastAsiaTheme="minorEastAsia"/>
                <w:color w:val="000000"/>
                <w:sz w:val="21"/>
                <w:szCs w:val="21"/>
              </w:rPr>
            </w:pPr>
            <w:r>
              <w:rPr>
                <w:rFonts w:hint="eastAsia" w:cs="Tahoma" w:asciiTheme="minorEastAsia" w:hAnsiTheme="minorEastAsia" w:eastAsiaTheme="minorEastAsia"/>
                <w:color w:val="000000"/>
                <w:sz w:val="21"/>
                <w:szCs w:val="21"/>
              </w:rPr>
              <w:t>部位：空中花园木地台、一楼庭院四周木质地台</w:t>
            </w:r>
          </w:p>
          <w:p>
            <w:pPr>
              <w:spacing w:after="0"/>
              <w:rPr>
                <w:rFonts w:cs="Tahoma" w:asciiTheme="minorEastAsia" w:hAnsiTheme="minorEastAsia" w:eastAsiaTheme="minorEastAsia"/>
                <w:color w:val="000000"/>
                <w:sz w:val="21"/>
                <w:szCs w:val="21"/>
              </w:rPr>
            </w:pPr>
            <w:r>
              <w:rPr>
                <w:rFonts w:hint="eastAsia" w:cs="Tahoma" w:asciiTheme="minorEastAsia" w:hAnsiTheme="minorEastAsia" w:eastAsiaTheme="minorEastAsia"/>
                <w:color w:val="000000"/>
                <w:sz w:val="21"/>
                <w:szCs w:val="21"/>
              </w:rPr>
              <w:t xml:space="preserve">项目特征：清水木油，两遍        </w:t>
            </w:r>
          </w:p>
          <w:p>
            <w:pPr>
              <w:spacing w:after="0"/>
              <w:rPr>
                <w:rFonts w:cs="Tahoma" w:asciiTheme="minorEastAsia" w:hAnsiTheme="minorEastAsia" w:eastAsiaTheme="minorEastAsia"/>
                <w:color w:val="000000"/>
                <w:sz w:val="21"/>
                <w:szCs w:val="21"/>
              </w:rPr>
            </w:pPr>
            <w:r>
              <w:rPr>
                <w:rFonts w:hint="eastAsia" w:cs="Tahoma" w:asciiTheme="minorEastAsia" w:hAnsiTheme="minorEastAsia" w:eastAsiaTheme="minorEastAsia"/>
                <w:color w:val="000000"/>
                <w:sz w:val="21"/>
                <w:szCs w:val="21"/>
              </w:rPr>
              <w:t>红棕色色精比例：1:10调制</w:t>
            </w:r>
          </w:p>
        </w:tc>
        <w:tc>
          <w:tcPr>
            <w:tcW w:w="1418" w:type="dxa"/>
            <w:vAlign w:val="center"/>
          </w:tcPr>
          <w:p>
            <w:pPr>
              <w:spacing w:after="0"/>
              <w:jc w:val="center"/>
              <w:rPr>
                <w:rFonts w:cs="Tahoma" w:asciiTheme="minorEastAsia" w:hAnsiTheme="minorEastAsia" w:eastAsiaTheme="minorEastAsia"/>
                <w:color w:val="000000"/>
                <w:sz w:val="21"/>
                <w:szCs w:val="21"/>
              </w:rPr>
            </w:pPr>
            <w:r>
              <w:rPr>
                <w:rFonts w:hint="eastAsia" w:cs="Tahoma" w:asciiTheme="minorEastAsia" w:hAnsiTheme="minorEastAsia" w:eastAsiaTheme="minorEastAsia"/>
                <w:color w:val="000000" w:themeColor="text1"/>
                <w:sz w:val="21"/>
                <w:szCs w:val="21"/>
              </w:rPr>
              <w:t>㎡</w:t>
            </w:r>
          </w:p>
        </w:tc>
        <w:tc>
          <w:tcPr>
            <w:tcW w:w="1417" w:type="dxa"/>
            <w:vAlign w:val="center"/>
          </w:tcPr>
          <w:p>
            <w:pPr>
              <w:spacing w:after="0"/>
              <w:jc w:val="center"/>
              <w:rPr>
                <w:rFonts w:cs="Tahoma" w:asciiTheme="minorEastAsia" w:hAnsiTheme="minorEastAsia" w:eastAsiaTheme="minorEastAsia"/>
                <w:color w:val="000000"/>
                <w:sz w:val="21"/>
                <w:szCs w:val="21"/>
              </w:rPr>
            </w:pPr>
            <w:r>
              <w:rPr>
                <w:rFonts w:hint="eastAsia" w:cs="Tahoma" w:asciiTheme="minorEastAsia" w:hAnsiTheme="minorEastAsia" w:eastAsiaTheme="minorEastAsia"/>
                <w:color w:val="000000"/>
                <w:sz w:val="21"/>
                <w:szCs w:val="21"/>
              </w:rPr>
              <w:t>122.95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9" w:type="dxa"/>
            <w:vAlign w:val="center"/>
          </w:tcPr>
          <w:p>
            <w:pPr>
              <w:spacing w:after="0" w:line="360"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6</w:t>
            </w:r>
          </w:p>
        </w:tc>
        <w:tc>
          <w:tcPr>
            <w:tcW w:w="1985" w:type="dxa"/>
            <w:vAlign w:val="center"/>
          </w:tcPr>
          <w:p>
            <w:pPr>
              <w:spacing w:after="0"/>
              <w:rPr>
                <w:rFonts w:cs="Tahoma" w:asciiTheme="minorEastAsia" w:hAnsiTheme="minorEastAsia" w:eastAsiaTheme="minorEastAsia"/>
                <w:color w:val="000000"/>
                <w:sz w:val="21"/>
                <w:szCs w:val="21"/>
              </w:rPr>
            </w:pPr>
            <w:r>
              <w:rPr>
                <w:rFonts w:hint="eastAsia" w:cs="Tahoma" w:asciiTheme="minorEastAsia" w:hAnsiTheme="minorEastAsia" w:eastAsiaTheme="minorEastAsia"/>
                <w:color w:val="000000"/>
                <w:sz w:val="21"/>
                <w:szCs w:val="21"/>
              </w:rPr>
              <w:t>防腐木栏杆擦色</w:t>
            </w:r>
          </w:p>
        </w:tc>
        <w:tc>
          <w:tcPr>
            <w:tcW w:w="3118" w:type="dxa"/>
            <w:vAlign w:val="center"/>
          </w:tcPr>
          <w:p>
            <w:pPr>
              <w:spacing w:after="0"/>
              <w:rPr>
                <w:rFonts w:cs="Tahoma" w:asciiTheme="minorEastAsia" w:hAnsiTheme="minorEastAsia" w:eastAsiaTheme="minorEastAsia"/>
                <w:color w:val="000000"/>
                <w:sz w:val="21"/>
                <w:szCs w:val="21"/>
              </w:rPr>
            </w:pPr>
            <w:r>
              <w:rPr>
                <w:rFonts w:hint="eastAsia" w:cs="Tahoma" w:asciiTheme="minorEastAsia" w:hAnsiTheme="minorEastAsia" w:eastAsiaTheme="minorEastAsia"/>
                <w:color w:val="000000"/>
                <w:sz w:val="21"/>
                <w:szCs w:val="21"/>
              </w:rPr>
              <w:t>部位：空中花园木护栏</w:t>
            </w:r>
          </w:p>
          <w:p>
            <w:pPr>
              <w:spacing w:after="0"/>
              <w:rPr>
                <w:rFonts w:cs="Tahoma" w:asciiTheme="minorEastAsia" w:hAnsiTheme="minorEastAsia" w:eastAsiaTheme="minorEastAsia"/>
                <w:color w:val="000000"/>
                <w:sz w:val="21"/>
                <w:szCs w:val="21"/>
              </w:rPr>
            </w:pPr>
            <w:r>
              <w:rPr>
                <w:rFonts w:hint="eastAsia" w:cs="Tahoma" w:asciiTheme="minorEastAsia" w:hAnsiTheme="minorEastAsia" w:eastAsiaTheme="minorEastAsia"/>
                <w:color w:val="000000"/>
                <w:sz w:val="21"/>
                <w:szCs w:val="21"/>
              </w:rPr>
              <w:t xml:space="preserve">项目特征：清水木油，两遍             </w:t>
            </w:r>
          </w:p>
          <w:p>
            <w:pPr>
              <w:spacing w:after="0"/>
              <w:rPr>
                <w:rFonts w:cs="Tahoma" w:asciiTheme="minorEastAsia" w:hAnsiTheme="minorEastAsia" w:eastAsiaTheme="minorEastAsia"/>
                <w:color w:val="000000"/>
                <w:sz w:val="21"/>
                <w:szCs w:val="21"/>
              </w:rPr>
            </w:pPr>
            <w:r>
              <w:rPr>
                <w:rFonts w:hint="eastAsia" w:cs="Tahoma" w:asciiTheme="minorEastAsia" w:hAnsiTheme="minorEastAsia" w:eastAsiaTheme="minorEastAsia"/>
                <w:color w:val="000000"/>
                <w:sz w:val="21"/>
                <w:szCs w:val="21"/>
              </w:rPr>
              <w:t>红棕色色精比例：1:10调制</w:t>
            </w:r>
          </w:p>
        </w:tc>
        <w:tc>
          <w:tcPr>
            <w:tcW w:w="1418" w:type="dxa"/>
            <w:vAlign w:val="center"/>
          </w:tcPr>
          <w:p>
            <w:pPr>
              <w:spacing w:after="0"/>
              <w:jc w:val="center"/>
              <w:rPr>
                <w:rFonts w:cs="Tahoma" w:asciiTheme="minorEastAsia" w:hAnsiTheme="minorEastAsia" w:eastAsiaTheme="minorEastAsia"/>
                <w:color w:val="000000"/>
                <w:sz w:val="21"/>
                <w:szCs w:val="21"/>
              </w:rPr>
            </w:pPr>
            <w:r>
              <w:rPr>
                <w:rFonts w:hint="eastAsia" w:cs="Tahoma" w:asciiTheme="minorEastAsia" w:hAnsiTheme="minorEastAsia" w:eastAsiaTheme="minorEastAsia"/>
                <w:color w:val="000000" w:themeColor="text1"/>
                <w:sz w:val="21"/>
                <w:szCs w:val="21"/>
              </w:rPr>
              <w:t>㎡</w:t>
            </w:r>
          </w:p>
        </w:tc>
        <w:tc>
          <w:tcPr>
            <w:tcW w:w="1417" w:type="dxa"/>
            <w:vAlign w:val="center"/>
          </w:tcPr>
          <w:p>
            <w:pPr>
              <w:spacing w:after="0"/>
              <w:jc w:val="center"/>
              <w:rPr>
                <w:rFonts w:cs="Tahoma" w:asciiTheme="minorEastAsia" w:hAnsiTheme="minorEastAsia" w:eastAsiaTheme="minorEastAsia"/>
                <w:color w:val="000000"/>
                <w:sz w:val="21"/>
                <w:szCs w:val="21"/>
              </w:rPr>
            </w:pPr>
            <w:r>
              <w:rPr>
                <w:rFonts w:hint="eastAsia" w:cs="Tahoma" w:asciiTheme="minorEastAsia" w:hAnsiTheme="minorEastAsia" w:eastAsiaTheme="minorEastAsia"/>
                <w:color w:val="000000"/>
                <w:sz w:val="21"/>
                <w:szCs w:val="21"/>
              </w:rPr>
              <w:t>4.85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9" w:type="dxa"/>
            <w:vAlign w:val="center"/>
          </w:tcPr>
          <w:p>
            <w:pPr>
              <w:spacing w:after="0" w:line="360" w:lineRule="auto"/>
              <w:jc w:val="center"/>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rPr>
              <w:t>7</w:t>
            </w:r>
          </w:p>
        </w:tc>
        <w:tc>
          <w:tcPr>
            <w:tcW w:w="1985" w:type="dxa"/>
            <w:vAlign w:val="center"/>
          </w:tcPr>
          <w:p>
            <w:pPr>
              <w:spacing w:after="0"/>
              <w:rPr>
                <w:rFonts w:cs="Tahoma" w:asciiTheme="minorEastAsia" w:hAnsiTheme="minorEastAsia" w:eastAsiaTheme="minorEastAsia"/>
                <w:color w:val="000000"/>
                <w:sz w:val="21"/>
                <w:szCs w:val="21"/>
              </w:rPr>
            </w:pPr>
            <w:r>
              <w:rPr>
                <w:rFonts w:hint="eastAsia" w:cs="Tahoma" w:asciiTheme="minorEastAsia" w:hAnsiTheme="minorEastAsia" w:eastAsiaTheme="minorEastAsia"/>
                <w:color w:val="000000"/>
                <w:sz w:val="21"/>
                <w:szCs w:val="21"/>
              </w:rPr>
              <w:t>女儿墙</w:t>
            </w:r>
          </w:p>
        </w:tc>
        <w:tc>
          <w:tcPr>
            <w:tcW w:w="3118" w:type="dxa"/>
            <w:vAlign w:val="center"/>
          </w:tcPr>
          <w:p>
            <w:pPr>
              <w:spacing w:after="0"/>
              <w:rPr>
                <w:rFonts w:cs="Tahoma" w:asciiTheme="minorEastAsia" w:hAnsiTheme="minorEastAsia" w:eastAsiaTheme="minorEastAsia"/>
                <w:color w:val="000000"/>
                <w:sz w:val="21"/>
                <w:szCs w:val="21"/>
              </w:rPr>
            </w:pPr>
            <w:r>
              <w:rPr>
                <w:rFonts w:hint="eastAsia" w:cs="Tahoma" w:asciiTheme="minorEastAsia" w:hAnsiTheme="minorEastAsia" w:eastAsiaTheme="minorEastAsia"/>
                <w:color w:val="000000"/>
                <w:sz w:val="21"/>
                <w:szCs w:val="21"/>
              </w:rPr>
              <w:t>项目特征：实心小红砖墙、32.5普通硅酸盐水泥砂浆砌筑</w:t>
            </w:r>
          </w:p>
          <w:p>
            <w:pPr>
              <w:spacing w:after="0"/>
              <w:rPr>
                <w:rFonts w:cs="Tahoma" w:asciiTheme="minorEastAsia" w:hAnsiTheme="minorEastAsia" w:eastAsiaTheme="minorEastAsia"/>
                <w:color w:val="000000"/>
                <w:sz w:val="21"/>
                <w:szCs w:val="21"/>
              </w:rPr>
            </w:pPr>
            <w:r>
              <w:rPr>
                <w:rFonts w:hint="eastAsia" w:cs="Tahoma" w:asciiTheme="minorEastAsia" w:hAnsiTheme="minorEastAsia" w:eastAsiaTheme="minorEastAsia"/>
                <w:color w:val="000000"/>
                <w:sz w:val="21"/>
                <w:szCs w:val="21"/>
              </w:rPr>
              <w:t xml:space="preserve">砂浆结合层：水泥砂浆配合比1:4干硬性水泥。      </w:t>
            </w:r>
          </w:p>
          <w:p>
            <w:pPr>
              <w:spacing w:after="0"/>
              <w:rPr>
                <w:rFonts w:cs="Tahoma" w:asciiTheme="minorEastAsia" w:hAnsiTheme="minorEastAsia" w:eastAsiaTheme="minorEastAsia"/>
                <w:color w:val="000000"/>
                <w:sz w:val="21"/>
                <w:szCs w:val="21"/>
              </w:rPr>
            </w:pPr>
            <w:r>
              <w:rPr>
                <w:rFonts w:hint="eastAsia" w:cs="Tahoma" w:asciiTheme="minorEastAsia" w:hAnsiTheme="minorEastAsia" w:eastAsiaTheme="minorEastAsia"/>
                <w:color w:val="000000"/>
                <w:sz w:val="21"/>
                <w:szCs w:val="21"/>
              </w:rPr>
              <w:t xml:space="preserve">墙体厚度：240mm         </w:t>
            </w:r>
          </w:p>
          <w:p>
            <w:pPr>
              <w:spacing w:after="0"/>
              <w:rPr>
                <w:rFonts w:cs="Tahoma" w:asciiTheme="minorEastAsia" w:hAnsiTheme="minorEastAsia" w:eastAsiaTheme="minorEastAsia"/>
                <w:color w:val="000000"/>
                <w:sz w:val="21"/>
                <w:szCs w:val="21"/>
              </w:rPr>
            </w:pPr>
            <w:r>
              <w:rPr>
                <w:rFonts w:hint="eastAsia" w:cs="Tahoma" w:asciiTheme="minorEastAsia" w:hAnsiTheme="minorEastAsia" w:eastAsiaTheme="minorEastAsia"/>
                <w:color w:val="000000"/>
                <w:sz w:val="21"/>
                <w:szCs w:val="21"/>
              </w:rPr>
              <w:t>墙体高度：600mm</w:t>
            </w:r>
          </w:p>
        </w:tc>
        <w:tc>
          <w:tcPr>
            <w:tcW w:w="1418" w:type="dxa"/>
            <w:vAlign w:val="center"/>
          </w:tcPr>
          <w:p>
            <w:pPr>
              <w:spacing w:after="0"/>
              <w:jc w:val="center"/>
              <w:rPr>
                <w:rFonts w:cs="Tahoma" w:asciiTheme="minorEastAsia" w:hAnsiTheme="minorEastAsia" w:eastAsiaTheme="minorEastAsia"/>
                <w:color w:val="000000" w:themeColor="text1"/>
                <w:sz w:val="21"/>
                <w:szCs w:val="21"/>
              </w:rPr>
            </w:pPr>
            <w:r>
              <w:rPr>
                <w:rFonts w:hint="eastAsia" w:cs="Tahoma" w:asciiTheme="minorEastAsia" w:hAnsiTheme="minorEastAsia" w:eastAsiaTheme="minorEastAsia"/>
                <w:color w:val="000000" w:themeColor="text1"/>
                <w:sz w:val="21"/>
                <w:szCs w:val="21"/>
              </w:rPr>
              <w:t>m³</w:t>
            </w:r>
          </w:p>
        </w:tc>
        <w:tc>
          <w:tcPr>
            <w:tcW w:w="1417" w:type="dxa"/>
            <w:vAlign w:val="center"/>
          </w:tcPr>
          <w:p>
            <w:pPr>
              <w:spacing w:after="0"/>
              <w:jc w:val="center"/>
              <w:rPr>
                <w:rFonts w:cs="Tahoma" w:asciiTheme="minorEastAsia" w:hAnsiTheme="minorEastAsia" w:eastAsiaTheme="minorEastAsia"/>
                <w:color w:val="000000" w:themeColor="text1"/>
                <w:sz w:val="21"/>
                <w:szCs w:val="21"/>
              </w:rPr>
            </w:pPr>
            <w:r>
              <w:rPr>
                <w:rFonts w:hint="eastAsia" w:cs="Tahoma" w:asciiTheme="minorEastAsia" w:hAnsiTheme="minorEastAsia" w:eastAsiaTheme="minorEastAsia"/>
                <w:color w:val="000000" w:themeColor="text1"/>
                <w:sz w:val="21"/>
                <w:szCs w:val="21"/>
              </w:rPr>
              <w:t>5.76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9" w:type="dxa"/>
            <w:vAlign w:val="center"/>
          </w:tcPr>
          <w:p>
            <w:pPr>
              <w:spacing w:after="0" w:line="360" w:lineRule="auto"/>
              <w:jc w:val="center"/>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rPr>
              <w:t>8</w:t>
            </w:r>
          </w:p>
        </w:tc>
        <w:tc>
          <w:tcPr>
            <w:tcW w:w="1985" w:type="dxa"/>
            <w:vAlign w:val="center"/>
          </w:tcPr>
          <w:p>
            <w:pPr>
              <w:spacing w:after="0"/>
              <w:rPr>
                <w:rFonts w:cs="Tahoma" w:asciiTheme="minorEastAsia" w:hAnsiTheme="minorEastAsia" w:eastAsiaTheme="minorEastAsia"/>
                <w:color w:val="000000"/>
                <w:sz w:val="21"/>
                <w:szCs w:val="21"/>
              </w:rPr>
            </w:pPr>
            <w:r>
              <w:rPr>
                <w:rFonts w:hint="eastAsia" w:cs="Tahoma" w:asciiTheme="minorEastAsia" w:hAnsiTheme="minorEastAsia" w:eastAsiaTheme="minorEastAsia"/>
                <w:color w:val="000000"/>
                <w:sz w:val="21"/>
                <w:szCs w:val="21"/>
              </w:rPr>
              <w:t>墙面抹灰</w:t>
            </w:r>
          </w:p>
        </w:tc>
        <w:tc>
          <w:tcPr>
            <w:tcW w:w="3118" w:type="dxa"/>
            <w:vAlign w:val="center"/>
          </w:tcPr>
          <w:p>
            <w:pPr>
              <w:spacing w:after="0"/>
              <w:rPr>
                <w:rFonts w:cs="Tahoma" w:asciiTheme="minorEastAsia" w:hAnsiTheme="minorEastAsia" w:eastAsiaTheme="minorEastAsia"/>
                <w:color w:val="000000"/>
                <w:sz w:val="21"/>
                <w:szCs w:val="21"/>
              </w:rPr>
            </w:pPr>
            <w:r>
              <w:rPr>
                <w:rFonts w:hint="eastAsia" w:cs="Tahoma" w:asciiTheme="minorEastAsia" w:hAnsiTheme="minorEastAsia" w:eastAsiaTheme="minorEastAsia"/>
                <w:color w:val="000000"/>
                <w:sz w:val="21"/>
                <w:szCs w:val="21"/>
              </w:rPr>
              <w:t xml:space="preserve">项目特征：女儿墙双立面及顶部面32.5普通硅酸盐水泥砂浆抹灰找平。    </w:t>
            </w:r>
          </w:p>
          <w:p>
            <w:pPr>
              <w:spacing w:after="0"/>
              <w:rPr>
                <w:rFonts w:cs="Tahoma" w:asciiTheme="minorEastAsia" w:hAnsiTheme="minorEastAsia" w:eastAsiaTheme="minorEastAsia"/>
                <w:color w:val="000000"/>
                <w:sz w:val="21"/>
                <w:szCs w:val="21"/>
              </w:rPr>
            </w:pPr>
            <w:r>
              <w:rPr>
                <w:rFonts w:hint="eastAsia" w:cs="Tahoma" w:asciiTheme="minorEastAsia" w:hAnsiTheme="minorEastAsia" w:eastAsiaTheme="minorEastAsia"/>
                <w:color w:val="000000"/>
                <w:sz w:val="21"/>
                <w:szCs w:val="21"/>
              </w:rPr>
              <w:t xml:space="preserve">砂浆比例：水泥砂浆配合比1:3干硬性水泥                          </w:t>
            </w:r>
          </w:p>
        </w:tc>
        <w:tc>
          <w:tcPr>
            <w:tcW w:w="1418" w:type="dxa"/>
            <w:vAlign w:val="center"/>
          </w:tcPr>
          <w:p>
            <w:pPr>
              <w:spacing w:after="0"/>
              <w:jc w:val="center"/>
              <w:rPr>
                <w:rFonts w:cs="Tahoma" w:asciiTheme="minorEastAsia" w:hAnsiTheme="minorEastAsia" w:eastAsiaTheme="minorEastAsia"/>
                <w:color w:val="000000" w:themeColor="text1"/>
                <w:sz w:val="21"/>
                <w:szCs w:val="21"/>
              </w:rPr>
            </w:pPr>
            <w:r>
              <w:rPr>
                <w:rFonts w:hint="eastAsia" w:cs="Tahoma" w:asciiTheme="minorEastAsia" w:hAnsiTheme="minorEastAsia" w:eastAsiaTheme="minorEastAsia"/>
                <w:color w:val="000000" w:themeColor="text1"/>
                <w:sz w:val="21"/>
                <w:szCs w:val="21"/>
              </w:rPr>
              <w:t>㎡</w:t>
            </w:r>
          </w:p>
        </w:tc>
        <w:tc>
          <w:tcPr>
            <w:tcW w:w="1417" w:type="dxa"/>
            <w:vAlign w:val="center"/>
          </w:tcPr>
          <w:p>
            <w:pPr>
              <w:spacing w:after="0"/>
              <w:jc w:val="center"/>
              <w:rPr>
                <w:rFonts w:cs="Tahoma" w:asciiTheme="minorEastAsia" w:hAnsiTheme="minorEastAsia" w:eastAsiaTheme="minorEastAsia"/>
                <w:color w:val="000000" w:themeColor="text1"/>
                <w:sz w:val="21"/>
                <w:szCs w:val="21"/>
              </w:rPr>
            </w:pPr>
            <w:r>
              <w:rPr>
                <w:rFonts w:hint="eastAsia" w:cs="Tahoma" w:asciiTheme="minorEastAsia" w:hAnsiTheme="minorEastAsia" w:eastAsiaTheme="minorEastAsia"/>
                <w:color w:val="000000" w:themeColor="text1"/>
                <w:sz w:val="21"/>
                <w:szCs w:val="21"/>
              </w:rPr>
              <w:t>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9" w:type="dxa"/>
            <w:vAlign w:val="center"/>
          </w:tcPr>
          <w:p>
            <w:pPr>
              <w:spacing w:after="0" w:line="360" w:lineRule="auto"/>
              <w:jc w:val="center"/>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rPr>
              <w:t>9</w:t>
            </w:r>
          </w:p>
        </w:tc>
        <w:tc>
          <w:tcPr>
            <w:tcW w:w="1985" w:type="dxa"/>
            <w:vAlign w:val="center"/>
          </w:tcPr>
          <w:p>
            <w:pPr>
              <w:spacing w:after="0"/>
              <w:rPr>
                <w:rFonts w:cs="Tahoma" w:asciiTheme="minorEastAsia" w:hAnsiTheme="minorEastAsia" w:eastAsiaTheme="minorEastAsia"/>
                <w:color w:val="000000"/>
                <w:sz w:val="21"/>
                <w:szCs w:val="21"/>
              </w:rPr>
            </w:pPr>
            <w:r>
              <w:rPr>
                <w:rFonts w:hint="eastAsia" w:cs="Tahoma" w:asciiTheme="minorEastAsia" w:hAnsiTheme="minorEastAsia" w:eastAsiaTheme="minorEastAsia"/>
                <w:color w:val="000000"/>
                <w:sz w:val="21"/>
                <w:szCs w:val="21"/>
              </w:rPr>
              <w:t>抹灰找阳角</w:t>
            </w:r>
          </w:p>
        </w:tc>
        <w:tc>
          <w:tcPr>
            <w:tcW w:w="3118" w:type="dxa"/>
            <w:vAlign w:val="center"/>
          </w:tcPr>
          <w:p>
            <w:pPr>
              <w:spacing w:after="0"/>
              <w:rPr>
                <w:rFonts w:cs="Tahoma" w:asciiTheme="minorEastAsia" w:hAnsiTheme="minorEastAsia" w:eastAsiaTheme="minorEastAsia"/>
                <w:color w:val="000000"/>
                <w:sz w:val="21"/>
                <w:szCs w:val="21"/>
              </w:rPr>
            </w:pPr>
            <w:r>
              <w:rPr>
                <w:rFonts w:hint="eastAsia" w:cs="Tahoma" w:asciiTheme="minorEastAsia" w:hAnsiTheme="minorEastAsia" w:eastAsiaTheme="minorEastAsia"/>
                <w:color w:val="000000"/>
                <w:sz w:val="21"/>
                <w:szCs w:val="21"/>
              </w:rPr>
              <w:t xml:space="preserve">项目特征：女儿墙双立面上口32.5普通硅酸盐水泥砂浆抹灰找阳角。    </w:t>
            </w:r>
          </w:p>
          <w:p>
            <w:pPr>
              <w:spacing w:after="0"/>
              <w:rPr>
                <w:rFonts w:cs="Tahoma" w:asciiTheme="minorEastAsia" w:hAnsiTheme="minorEastAsia" w:eastAsiaTheme="minorEastAsia"/>
                <w:color w:val="000000"/>
                <w:sz w:val="21"/>
                <w:szCs w:val="21"/>
              </w:rPr>
            </w:pPr>
            <w:r>
              <w:rPr>
                <w:rFonts w:hint="eastAsia" w:cs="Tahoma" w:asciiTheme="minorEastAsia" w:hAnsiTheme="minorEastAsia" w:eastAsiaTheme="minorEastAsia"/>
                <w:color w:val="000000"/>
                <w:sz w:val="21"/>
                <w:szCs w:val="21"/>
              </w:rPr>
              <w:t xml:space="preserve">砂浆比例：水泥砂浆配合比1:3干硬性水泥                          </w:t>
            </w:r>
          </w:p>
        </w:tc>
        <w:tc>
          <w:tcPr>
            <w:tcW w:w="1418" w:type="dxa"/>
            <w:vAlign w:val="center"/>
          </w:tcPr>
          <w:p>
            <w:pPr>
              <w:spacing w:after="0"/>
              <w:jc w:val="center"/>
              <w:rPr>
                <w:rFonts w:cs="Tahoma" w:asciiTheme="minorEastAsia" w:hAnsiTheme="minorEastAsia" w:eastAsiaTheme="minorEastAsia"/>
                <w:color w:val="000000" w:themeColor="text1"/>
                <w:sz w:val="21"/>
                <w:szCs w:val="21"/>
              </w:rPr>
            </w:pPr>
            <w:r>
              <w:rPr>
                <w:rFonts w:hint="eastAsia" w:cs="Tahoma" w:asciiTheme="minorEastAsia" w:hAnsiTheme="minorEastAsia" w:eastAsiaTheme="minorEastAsia"/>
                <w:color w:val="000000" w:themeColor="text1"/>
                <w:sz w:val="21"/>
                <w:szCs w:val="21"/>
              </w:rPr>
              <w:t>m</w:t>
            </w:r>
          </w:p>
        </w:tc>
        <w:tc>
          <w:tcPr>
            <w:tcW w:w="1417" w:type="dxa"/>
            <w:vAlign w:val="center"/>
          </w:tcPr>
          <w:p>
            <w:pPr>
              <w:spacing w:after="0"/>
              <w:jc w:val="center"/>
              <w:rPr>
                <w:rFonts w:cs="Tahoma" w:asciiTheme="minorEastAsia" w:hAnsiTheme="minorEastAsia" w:eastAsiaTheme="minorEastAsia"/>
                <w:color w:val="000000" w:themeColor="text1"/>
                <w:sz w:val="21"/>
                <w:szCs w:val="21"/>
              </w:rPr>
            </w:pPr>
            <w:r>
              <w:rPr>
                <w:rFonts w:hint="eastAsia" w:cs="Tahoma" w:asciiTheme="minorEastAsia" w:hAnsiTheme="minorEastAsia" w:eastAsiaTheme="minorEastAsia"/>
                <w:color w:val="000000" w:themeColor="text1"/>
                <w:sz w:val="21"/>
                <w:szCs w:val="21"/>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9" w:type="dxa"/>
            <w:vAlign w:val="center"/>
          </w:tcPr>
          <w:p>
            <w:pPr>
              <w:spacing w:after="0" w:line="360" w:lineRule="auto"/>
              <w:jc w:val="center"/>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rPr>
              <w:t>10</w:t>
            </w:r>
          </w:p>
        </w:tc>
        <w:tc>
          <w:tcPr>
            <w:tcW w:w="1985" w:type="dxa"/>
            <w:vAlign w:val="center"/>
          </w:tcPr>
          <w:p>
            <w:pPr>
              <w:spacing w:after="0"/>
              <w:rPr>
                <w:rFonts w:cs="Tahoma" w:asciiTheme="minorEastAsia" w:hAnsiTheme="minorEastAsia" w:eastAsiaTheme="minorEastAsia"/>
                <w:color w:val="000000"/>
                <w:sz w:val="21"/>
                <w:szCs w:val="21"/>
              </w:rPr>
            </w:pPr>
            <w:r>
              <w:rPr>
                <w:rFonts w:hint="eastAsia" w:cs="Tahoma" w:asciiTheme="minorEastAsia" w:hAnsiTheme="minorEastAsia" w:eastAsiaTheme="minorEastAsia"/>
                <w:color w:val="000000"/>
                <w:sz w:val="21"/>
                <w:szCs w:val="21"/>
              </w:rPr>
              <w:t>黄金麻墙面</w:t>
            </w:r>
          </w:p>
        </w:tc>
        <w:tc>
          <w:tcPr>
            <w:tcW w:w="3118" w:type="dxa"/>
            <w:vAlign w:val="center"/>
          </w:tcPr>
          <w:p>
            <w:pPr>
              <w:spacing w:after="0"/>
              <w:rPr>
                <w:rFonts w:cs="Tahoma" w:asciiTheme="minorEastAsia" w:hAnsiTheme="minorEastAsia" w:eastAsiaTheme="minorEastAsia"/>
                <w:color w:val="000000"/>
                <w:sz w:val="21"/>
                <w:szCs w:val="21"/>
              </w:rPr>
            </w:pPr>
            <w:r>
              <w:rPr>
                <w:rFonts w:hint="eastAsia" w:cs="Tahoma" w:asciiTheme="minorEastAsia" w:hAnsiTheme="minorEastAsia" w:eastAsiaTheme="minorEastAsia"/>
                <w:color w:val="000000"/>
                <w:sz w:val="21"/>
                <w:szCs w:val="21"/>
              </w:rPr>
              <w:t xml:space="preserve">项目特征：黄金麻平板大理石墙面铺贴               </w:t>
            </w:r>
          </w:p>
          <w:p>
            <w:pPr>
              <w:spacing w:after="0"/>
              <w:rPr>
                <w:rFonts w:cs="Tahoma" w:asciiTheme="minorEastAsia" w:hAnsiTheme="minorEastAsia" w:eastAsiaTheme="minorEastAsia"/>
                <w:color w:val="000000"/>
                <w:sz w:val="21"/>
                <w:szCs w:val="21"/>
              </w:rPr>
            </w:pPr>
            <w:r>
              <w:rPr>
                <w:rFonts w:hint="eastAsia" w:cs="Tahoma" w:asciiTheme="minorEastAsia" w:hAnsiTheme="minorEastAsia" w:eastAsiaTheme="minorEastAsia"/>
                <w:color w:val="000000"/>
                <w:sz w:val="21"/>
                <w:szCs w:val="21"/>
              </w:rPr>
              <w:t xml:space="preserve">结合层：瓷砖专用沾合剂            </w:t>
            </w:r>
          </w:p>
        </w:tc>
        <w:tc>
          <w:tcPr>
            <w:tcW w:w="1418" w:type="dxa"/>
            <w:vAlign w:val="center"/>
          </w:tcPr>
          <w:p>
            <w:pPr>
              <w:spacing w:after="0"/>
              <w:jc w:val="center"/>
              <w:rPr>
                <w:rFonts w:cs="Tahoma" w:asciiTheme="minorEastAsia" w:hAnsiTheme="minorEastAsia" w:eastAsiaTheme="minorEastAsia"/>
                <w:color w:val="000000" w:themeColor="text1"/>
                <w:sz w:val="21"/>
                <w:szCs w:val="21"/>
              </w:rPr>
            </w:pPr>
            <w:r>
              <w:rPr>
                <w:rFonts w:hint="eastAsia" w:cs="Tahoma" w:asciiTheme="minorEastAsia" w:hAnsiTheme="minorEastAsia" w:eastAsiaTheme="minorEastAsia"/>
                <w:color w:val="000000" w:themeColor="text1"/>
                <w:sz w:val="21"/>
                <w:szCs w:val="21"/>
              </w:rPr>
              <w:t>㎡</w:t>
            </w:r>
          </w:p>
        </w:tc>
        <w:tc>
          <w:tcPr>
            <w:tcW w:w="1417" w:type="dxa"/>
            <w:vAlign w:val="center"/>
          </w:tcPr>
          <w:p>
            <w:pPr>
              <w:spacing w:after="0"/>
              <w:jc w:val="center"/>
              <w:rPr>
                <w:rFonts w:cs="Tahoma" w:asciiTheme="minorEastAsia" w:hAnsiTheme="minorEastAsia" w:eastAsiaTheme="minorEastAsia"/>
                <w:color w:val="000000" w:themeColor="text1"/>
                <w:sz w:val="21"/>
                <w:szCs w:val="21"/>
              </w:rPr>
            </w:pPr>
            <w:r>
              <w:rPr>
                <w:rFonts w:hint="eastAsia" w:cs="Tahoma" w:asciiTheme="minorEastAsia" w:hAnsiTheme="minorEastAsia" w:eastAsiaTheme="minorEastAsia"/>
                <w:color w:val="000000" w:themeColor="text1"/>
                <w:sz w:val="21"/>
                <w:szCs w:val="21"/>
              </w:rPr>
              <w:t>31.26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9" w:type="dxa"/>
            <w:vAlign w:val="center"/>
          </w:tcPr>
          <w:p>
            <w:pPr>
              <w:spacing w:after="0" w:line="360" w:lineRule="auto"/>
              <w:jc w:val="center"/>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rPr>
              <w:t>11</w:t>
            </w:r>
          </w:p>
        </w:tc>
        <w:tc>
          <w:tcPr>
            <w:tcW w:w="1985" w:type="dxa"/>
            <w:vAlign w:val="center"/>
          </w:tcPr>
          <w:p>
            <w:pPr>
              <w:spacing w:after="0"/>
              <w:rPr>
                <w:rFonts w:cs="Tahoma" w:asciiTheme="minorEastAsia" w:hAnsiTheme="minorEastAsia" w:eastAsiaTheme="minorEastAsia"/>
                <w:color w:val="000000"/>
                <w:sz w:val="21"/>
                <w:szCs w:val="21"/>
              </w:rPr>
            </w:pPr>
            <w:r>
              <w:rPr>
                <w:rFonts w:hint="eastAsia" w:cs="Tahoma" w:asciiTheme="minorEastAsia" w:hAnsiTheme="minorEastAsia" w:eastAsiaTheme="minorEastAsia"/>
                <w:color w:val="000000"/>
                <w:sz w:val="21"/>
                <w:szCs w:val="21"/>
              </w:rPr>
              <w:t>黄金麻台板</w:t>
            </w:r>
          </w:p>
        </w:tc>
        <w:tc>
          <w:tcPr>
            <w:tcW w:w="3118" w:type="dxa"/>
            <w:vAlign w:val="center"/>
          </w:tcPr>
          <w:p>
            <w:pPr>
              <w:spacing w:after="0"/>
              <w:rPr>
                <w:rFonts w:cs="Tahoma" w:asciiTheme="minorEastAsia" w:hAnsiTheme="minorEastAsia" w:eastAsiaTheme="minorEastAsia"/>
                <w:color w:val="000000"/>
                <w:sz w:val="21"/>
                <w:szCs w:val="21"/>
              </w:rPr>
            </w:pPr>
            <w:r>
              <w:rPr>
                <w:rFonts w:hint="eastAsia" w:cs="Tahoma" w:asciiTheme="minorEastAsia" w:hAnsiTheme="minorEastAsia" w:eastAsiaTheme="minorEastAsia"/>
                <w:color w:val="000000"/>
                <w:sz w:val="21"/>
                <w:szCs w:val="21"/>
              </w:rPr>
              <w:t xml:space="preserve">项目特征：黄金麻大理石台板   </w:t>
            </w:r>
          </w:p>
          <w:p>
            <w:pPr>
              <w:spacing w:after="0"/>
              <w:rPr>
                <w:rFonts w:cs="Tahoma" w:asciiTheme="minorEastAsia" w:hAnsiTheme="minorEastAsia" w:eastAsiaTheme="minorEastAsia"/>
                <w:color w:val="000000"/>
                <w:sz w:val="21"/>
                <w:szCs w:val="21"/>
              </w:rPr>
            </w:pPr>
            <w:r>
              <w:rPr>
                <w:rFonts w:hint="eastAsia" w:cs="Tahoma" w:asciiTheme="minorEastAsia" w:hAnsiTheme="minorEastAsia" w:eastAsiaTheme="minorEastAsia"/>
                <w:color w:val="000000"/>
                <w:sz w:val="21"/>
                <w:szCs w:val="21"/>
              </w:rPr>
              <w:t xml:space="preserve">结合层：瓷砖专用沾合剂    </w:t>
            </w:r>
          </w:p>
          <w:p>
            <w:pPr>
              <w:spacing w:after="0"/>
              <w:rPr>
                <w:rFonts w:cs="Tahoma" w:asciiTheme="minorEastAsia" w:hAnsiTheme="minorEastAsia" w:eastAsiaTheme="minorEastAsia"/>
                <w:color w:val="000000"/>
                <w:sz w:val="21"/>
                <w:szCs w:val="21"/>
              </w:rPr>
            </w:pPr>
            <w:r>
              <w:rPr>
                <w:rFonts w:hint="eastAsia" w:cs="Tahoma" w:asciiTheme="minorEastAsia" w:hAnsiTheme="minorEastAsia" w:eastAsiaTheme="minorEastAsia"/>
                <w:color w:val="000000"/>
                <w:sz w:val="21"/>
                <w:szCs w:val="21"/>
              </w:rPr>
              <w:t>黄金麻大理石台板双边磨边倒角</w:t>
            </w:r>
          </w:p>
          <w:p>
            <w:pPr>
              <w:spacing w:after="0"/>
              <w:rPr>
                <w:rFonts w:cs="Tahoma" w:asciiTheme="minorEastAsia" w:hAnsiTheme="minorEastAsia" w:eastAsiaTheme="minorEastAsia"/>
                <w:color w:val="000000"/>
                <w:sz w:val="21"/>
                <w:szCs w:val="21"/>
              </w:rPr>
            </w:pPr>
            <w:r>
              <w:rPr>
                <w:rFonts w:hint="eastAsia" w:cs="Tahoma" w:asciiTheme="minorEastAsia" w:hAnsiTheme="minorEastAsia" w:eastAsiaTheme="minorEastAsia"/>
                <w:color w:val="000000"/>
                <w:sz w:val="21"/>
                <w:szCs w:val="21"/>
              </w:rPr>
              <w:t xml:space="preserve">台面板宽度：300mm    </w:t>
            </w:r>
          </w:p>
        </w:tc>
        <w:tc>
          <w:tcPr>
            <w:tcW w:w="1418" w:type="dxa"/>
            <w:vAlign w:val="center"/>
          </w:tcPr>
          <w:p>
            <w:pPr>
              <w:spacing w:after="0"/>
              <w:jc w:val="center"/>
              <w:rPr>
                <w:rFonts w:cs="Tahoma" w:asciiTheme="minorEastAsia" w:hAnsiTheme="minorEastAsia" w:eastAsiaTheme="minorEastAsia"/>
                <w:color w:val="000000" w:themeColor="text1"/>
                <w:sz w:val="21"/>
                <w:szCs w:val="21"/>
              </w:rPr>
            </w:pPr>
            <w:r>
              <w:rPr>
                <w:rFonts w:hint="eastAsia" w:cs="Tahoma" w:asciiTheme="minorEastAsia" w:hAnsiTheme="minorEastAsia" w:eastAsiaTheme="minorEastAsia"/>
                <w:color w:val="000000" w:themeColor="text1"/>
                <w:sz w:val="21"/>
                <w:szCs w:val="21"/>
              </w:rPr>
              <w:t>m</w:t>
            </w:r>
          </w:p>
        </w:tc>
        <w:tc>
          <w:tcPr>
            <w:tcW w:w="1417" w:type="dxa"/>
            <w:vAlign w:val="center"/>
          </w:tcPr>
          <w:p>
            <w:pPr>
              <w:spacing w:after="0"/>
              <w:jc w:val="center"/>
              <w:rPr>
                <w:rFonts w:cs="Tahoma" w:asciiTheme="minorEastAsia" w:hAnsiTheme="minorEastAsia" w:eastAsiaTheme="minorEastAsia"/>
                <w:color w:val="000000" w:themeColor="text1"/>
                <w:sz w:val="21"/>
                <w:szCs w:val="21"/>
              </w:rPr>
            </w:pPr>
            <w:r>
              <w:rPr>
                <w:rFonts w:hint="eastAsia" w:cs="Tahoma" w:asciiTheme="minorEastAsia" w:hAnsiTheme="minorEastAsia" w:eastAsiaTheme="minorEastAsia"/>
                <w:color w:val="000000" w:themeColor="text1"/>
                <w:sz w:val="21"/>
                <w:szCs w:val="21"/>
              </w:rPr>
              <w:t>38.06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9" w:type="dxa"/>
            <w:vAlign w:val="center"/>
          </w:tcPr>
          <w:p>
            <w:pPr>
              <w:spacing w:after="0" w:line="360"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12</w:t>
            </w:r>
          </w:p>
        </w:tc>
        <w:tc>
          <w:tcPr>
            <w:tcW w:w="1985" w:type="dxa"/>
            <w:vAlign w:val="center"/>
          </w:tcPr>
          <w:p>
            <w:pPr>
              <w:spacing w:after="0"/>
              <w:rPr>
                <w:rFonts w:cs="Tahoma" w:asciiTheme="minorEastAsia" w:hAnsiTheme="minorEastAsia" w:eastAsiaTheme="minorEastAsia"/>
                <w:color w:val="000000"/>
                <w:sz w:val="21"/>
                <w:szCs w:val="21"/>
              </w:rPr>
            </w:pPr>
            <w:r>
              <w:rPr>
                <w:rFonts w:hint="eastAsia" w:cs="Tahoma" w:asciiTheme="minorEastAsia" w:hAnsiTheme="minorEastAsia" w:eastAsiaTheme="minorEastAsia"/>
                <w:color w:val="000000"/>
                <w:sz w:val="21"/>
                <w:szCs w:val="21"/>
              </w:rPr>
              <w:t>环氧地坪清水漆</w:t>
            </w:r>
          </w:p>
        </w:tc>
        <w:tc>
          <w:tcPr>
            <w:tcW w:w="3118" w:type="dxa"/>
            <w:vAlign w:val="center"/>
          </w:tcPr>
          <w:p>
            <w:pPr>
              <w:spacing w:after="0"/>
              <w:rPr>
                <w:rFonts w:cs="Tahoma" w:asciiTheme="minorEastAsia" w:hAnsiTheme="minorEastAsia" w:eastAsiaTheme="minorEastAsia"/>
                <w:sz w:val="21"/>
                <w:szCs w:val="21"/>
              </w:rPr>
            </w:pPr>
            <w:r>
              <w:rPr>
                <w:rFonts w:hint="eastAsia" w:cs="Tahoma" w:asciiTheme="minorEastAsia" w:hAnsiTheme="minorEastAsia" w:eastAsiaTheme="minorEastAsia"/>
                <w:sz w:val="21"/>
                <w:szCs w:val="21"/>
              </w:rPr>
              <w:t xml:space="preserve">基层处理：墙地面浮尘水泥块水渍清理干净             </w:t>
            </w:r>
          </w:p>
          <w:p>
            <w:pPr>
              <w:spacing w:after="0"/>
              <w:rPr>
                <w:rFonts w:cs="Tahoma" w:asciiTheme="minorEastAsia" w:hAnsiTheme="minorEastAsia" w:eastAsiaTheme="minorEastAsia"/>
                <w:sz w:val="21"/>
                <w:szCs w:val="21"/>
              </w:rPr>
            </w:pPr>
            <w:r>
              <w:rPr>
                <w:rFonts w:hint="eastAsia" w:cs="Tahoma" w:asciiTheme="minorEastAsia" w:hAnsiTheme="minorEastAsia" w:eastAsiaTheme="minorEastAsia"/>
                <w:sz w:val="21"/>
                <w:szCs w:val="21"/>
              </w:rPr>
              <w:t xml:space="preserve">面层：滚刷环氧地坪清水漆，一遍                    </w:t>
            </w:r>
          </w:p>
        </w:tc>
        <w:tc>
          <w:tcPr>
            <w:tcW w:w="1418" w:type="dxa"/>
            <w:vAlign w:val="center"/>
          </w:tcPr>
          <w:p>
            <w:pPr>
              <w:spacing w:after="0"/>
              <w:jc w:val="center"/>
              <w:rPr>
                <w:rFonts w:cs="Tahoma" w:asciiTheme="minorEastAsia" w:hAnsiTheme="minorEastAsia" w:eastAsiaTheme="minorEastAsia"/>
                <w:color w:val="000000"/>
                <w:sz w:val="21"/>
                <w:szCs w:val="21"/>
              </w:rPr>
            </w:pPr>
            <w:r>
              <w:rPr>
                <w:rFonts w:hint="eastAsia" w:cs="Tahoma" w:asciiTheme="minorEastAsia" w:hAnsiTheme="minorEastAsia" w:eastAsiaTheme="minorEastAsia"/>
                <w:color w:val="000000" w:themeColor="text1"/>
                <w:sz w:val="21"/>
                <w:szCs w:val="21"/>
              </w:rPr>
              <w:t>㎡</w:t>
            </w:r>
          </w:p>
        </w:tc>
        <w:tc>
          <w:tcPr>
            <w:tcW w:w="1417" w:type="dxa"/>
            <w:vAlign w:val="center"/>
          </w:tcPr>
          <w:p>
            <w:pPr>
              <w:spacing w:after="0"/>
              <w:jc w:val="center"/>
              <w:rPr>
                <w:rFonts w:cs="Tahoma" w:asciiTheme="minorEastAsia" w:hAnsiTheme="minorEastAsia" w:eastAsiaTheme="minorEastAsia"/>
                <w:color w:val="000000"/>
                <w:sz w:val="21"/>
                <w:szCs w:val="21"/>
              </w:rPr>
            </w:pPr>
            <w:r>
              <w:rPr>
                <w:rFonts w:hint="eastAsia" w:cs="Tahoma" w:asciiTheme="minorEastAsia" w:hAnsiTheme="minorEastAsia" w:eastAsiaTheme="minorEastAsia"/>
                <w:color w:val="000000"/>
                <w:sz w:val="21"/>
                <w:szCs w:val="21"/>
              </w:rPr>
              <w:t>178.18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9" w:type="dxa"/>
            <w:vAlign w:val="center"/>
          </w:tcPr>
          <w:p>
            <w:pPr>
              <w:spacing w:after="0" w:line="360"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13</w:t>
            </w:r>
          </w:p>
        </w:tc>
        <w:tc>
          <w:tcPr>
            <w:tcW w:w="1985" w:type="dxa"/>
            <w:vAlign w:val="center"/>
          </w:tcPr>
          <w:p>
            <w:pPr>
              <w:spacing w:after="0"/>
              <w:rPr>
                <w:rFonts w:cs="Tahoma" w:asciiTheme="minorEastAsia" w:hAnsiTheme="minorEastAsia" w:eastAsiaTheme="minorEastAsia"/>
                <w:color w:val="000000"/>
                <w:sz w:val="21"/>
                <w:szCs w:val="21"/>
              </w:rPr>
            </w:pPr>
            <w:r>
              <w:rPr>
                <w:rFonts w:hint="eastAsia" w:cs="Tahoma" w:asciiTheme="minorEastAsia" w:hAnsiTheme="minorEastAsia" w:eastAsiaTheme="minorEastAsia"/>
                <w:color w:val="000000"/>
                <w:sz w:val="21"/>
                <w:szCs w:val="21"/>
              </w:rPr>
              <w:t>水池防水（JS复合防水涂料）</w:t>
            </w:r>
          </w:p>
        </w:tc>
        <w:tc>
          <w:tcPr>
            <w:tcW w:w="3118" w:type="dxa"/>
            <w:vAlign w:val="center"/>
          </w:tcPr>
          <w:p>
            <w:pPr>
              <w:spacing w:after="0"/>
              <w:rPr>
                <w:rFonts w:cs="Tahoma" w:asciiTheme="minorEastAsia" w:hAnsiTheme="minorEastAsia" w:eastAsiaTheme="minorEastAsia"/>
                <w:sz w:val="21"/>
                <w:szCs w:val="21"/>
              </w:rPr>
            </w:pPr>
            <w:r>
              <w:rPr>
                <w:rFonts w:hint="eastAsia" w:cs="Tahoma" w:asciiTheme="minorEastAsia" w:hAnsiTheme="minorEastAsia" w:eastAsiaTheme="minorEastAsia"/>
                <w:sz w:val="21"/>
                <w:szCs w:val="21"/>
              </w:rPr>
              <w:t xml:space="preserve">部位：女儿墙            </w:t>
            </w:r>
          </w:p>
          <w:p>
            <w:pPr>
              <w:spacing w:after="0"/>
              <w:rPr>
                <w:rFonts w:cs="Tahoma" w:asciiTheme="minorEastAsia" w:hAnsiTheme="minorEastAsia" w:eastAsiaTheme="minorEastAsia"/>
                <w:sz w:val="21"/>
                <w:szCs w:val="21"/>
              </w:rPr>
            </w:pPr>
            <w:r>
              <w:rPr>
                <w:rFonts w:hint="eastAsia" w:cs="Tahoma" w:asciiTheme="minorEastAsia" w:hAnsiTheme="minorEastAsia" w:eastAsiaTheme="minorEastAsia"/>
                <w:sz w:val="21"/>
                <w:szCs w:val="21"/>
              </w:rPr>
              <w:t xml:space="preserve">基层处理：墙地面浮尘水泥块水渍清理干净           </w:t>
            </w:r>
          </w:p>
          <w:p>
            <w:pPr>
              <w:spacing w:after="0"/>
              <w:rPr>
                <w:rFonts w:cs="Tahoma" w:asciiTheme="minorEastAsia" w:hAnsiTheme="minorEastAsia" w:eastAsiaTheme="minorEastAsia"/>
                <w:sz w:val="21"/>
                <w:szCs w:val="21"/>
              </w:rPr>
            </w:pPr>
            <w:r>
              <w:rPr>
                <w:rFonts w:hint="eastAsia" w:cs="Tahoma" w:asciiTheme="minorEastAsia" w:hAnsiTheme="minorEastAsia" w:eastAsiaTheme="minorEastAsia"/>
                <w:sz w:val="21"/>
                <w:szCs w:val="21"/>
              </w:rPr>
              <w:t xml:space="preserve">面层：滚刷JS复合防水涂料，或适量喷水后涂刷防水灰浆，两遍，墙地面满刷        </w:t>
            </w:r>
          </w:p>
          <w:p>
            <w:pPr>
              <w:spacing w:after="0"/>
              <w:rPr>
                <w:rFonts w:cs="Tahoma" w:asciiTheme="minorEastAsia" w:hAnsiTheme="minorEastAsia" w:eastAsiaTheme="minorEastAsia"/>
                <w:sz w:val="21"/>
                <w:szCs w:val="21"/>
              </w:rPr>
            </w:pPr>
            <w:r>
              <w:rPr>
                <w:rFonts w:hint="eastAsia" w:cs="Tahoma" w:asciiTheme="minorEastAsia" w:hAnsiTheme="minorEastAsia" w:eastAsiaTheme="minorEastAsia"/>
                <w:sz w:val="21"/>
                <w:szCs w:val="21"/>
              </w:rPr>
              <w:t>24小时蓄水试验，经检查无渗漏为合格</w:t>
            </w:r>
          </w:p>
        </w:tc>
        <w:tc>
          <w:tcPr>
            <w:tcW w:w="1418" w:type="dxa"/>
            <w:vAlign w:val="center"/>
          </w:tcPr>
          <w:p>
            <w:pPr>
              <w:spacing w:after="0"/>
              <w:jc w:val="center"/>
              <w:rPr>
                <w:rFonts w:cs="Tahoma" w:asciiTheme="minorEastAsia" w:hAnsiTheme="minorEastAsia" w:eastAsiaTheme="minorEastAsia"/>
                <w:color w:val="000000"/>
                <w:sz w:val="21"/>
                <w:szCs w:val="21"/>
              </w:rPr>
            </w:pPr>
            <w:r>
              <w:rPr>
                <w:rFonts w:hint="eastAsia" w:cs="Tahoma" w:asciiTheme="minorEastAsia" w:hAnsiTheme="minorEastAsia" w:eastAsiaTheme="minorEastAsia"/>
                <w:color w:val="000000"/>
                <w:sz w:val="21"/>
                <w:szCs w:val="21"/>
              </w:rPr>
              <w:t>m</w:t>
            </w:r>
          </w:p>
        </w:tc>
        <w:tc>
          <w:tcPr>
            <w:tcW w:w="1417" w:type="dxa"/>
            <w:vAlign w:val="center"/>
          </w:tcPr>
          <w:p>
            <w:pPr>
              <w:spacing w:after="0"/>
              <w:jc w:val="center"/>
              <w:rPr>
                <w:rFonts w:cs="Tahoma" w:asciiTheme="minorEastAsia" w:hAnsiTheme="minorEastAsia" w:eastAsiaTheme="minorEastAsia"/>
                <w:color w:val="000000"/>
                <w:sz w:val="21"/>
                <w:szCs w:val="21"/>
              </w:rPr>
            </w:pPr>
            <w:r>
              <w:rPr>
                <w:rFonts w:hint="eastAsia" w:cs="Tahoma" w:asciiTheme="minorEastAsia" w:hAnsiTheme="minorEastAsia" w:eastAsiaTheme="minorEastAsia"/>
                <w:color w:val="000000"/>
                <w:sz w:val="21"/>
                <w:szCs w:val="21"/>
              </w:rPr>
              <w:t>13.81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9" w:type="dxa"/>
            <w:vAlign w:val="center"/>
          </w:tcPr>
          <w:p>
            <w:pPr>
              <w:spacing w:after="0" w:line="360" w:lineRule="auto"/>
              <w:jc w:val="center"/>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rPr>
              <w:t>14</w:t>
            </w:r>
          </w:p>
        </w:tc>
        <w:tc>
          <w:tcPr>
            <w:tcW w:w="1985" w:type="dxa"/>
            <w:vAlign w:val="center"/>
          </w:tcPr>
          <w:p>
            <w:pPr>
              <w:spacing w:after="0"/>
              <w:rPr>
                <w:rFonts w:cs="Tahoma" w:asciiTheme="minorEastAsia" w:hAnsiTheme="minorEastAsia" w:eastAsiaTheme="minorEastAsia"/>
                <w:color w:val="000000"/>
                <w:sz w:val="21"/>
                <w:szCs w:val="21"/>
              </w:rPr>
            </w:pPr>
            <w:r>
              <w:rPr>
                <w:rFonts w:hint="eastAsia" w:cs="Tahoma" w:asciiTheme="minorEastAsia" w:hAnsiTheme="minorEastAsia" w:eastAsiaTheme="minorEastAsia"/>
                <w:color w:val="000000"/>
                <w:sz w:val="21"/>
                <w:szCs w:val="21"/>
              </w:rPr>
              <w:t>围墙护栏</w:t>
            </w:r>
          </w:p>
        </w:tc>
        <w:tc>
          <w:tcPr>
            <w:tcW w:w="3118" w:type="dxa"/>
            <w:vAlign w:val="center"/>
          </w:tcPr>
          <w:p>
            <w:pPr>
              <w:spacing w:after="0"/>
              <w:rPr>
                <w:rFonts w:cs="Tahoma" w:asciiTheme="minorEastAsia" w:hAnsiTheme="minorEastAsia" w:eastAsiaTheme="minorEastAsia"/>
                <w:color w:val="000000"/>
                <w:sz w:val="21"/>
                <w:szCs w:val="21"/>
              </w:rPr>
            </w:pPr>
            <w:r>
              <w:rPr>
                <w:rFonts w:hint="eastAsia" w:cs="Tahoma" w:asciiTheme="minorEastAsia" w:hAnsiTheme="minorEastAsia" w:eastAsiaTheme="minorEastAsia"/>
                <w:color w:val="000000"/>
                <w:sz w:val="21"/>
                <w:szCs w:val="21"/>
              </w:rPr>
              <w:t xml:space="preserve">项目特征：防护栏，上口扶手横杆造型面       </w:t>
            </w:r>
          </w:p>
          <w:p>
            <w:pPr>
              <w:spacing w:after="0"/>
              <w:rPr>
                <w:rFonts w:cs="Tahoma" w:asciiTheme="minorEastAsia" w:hAnsiTheme="minorEastAsia" w:eastAsiaTheme="minorEastAsia"/>
                <w:color w:val="000000"/>
                <w:sz w:val="21"/>
                <w:szCs w:val="21"/>
              </w:rPr>
            </w:pPr>
            <w:r>
              <w:rPr>
                <w:rFonts w:hint="eastAsia" w:cs="Tahoma" w:asciiTheme="minorEastAsia" w:hAnsiTheme="minorEastAsia" w:eastAsiaTheme="minorEastAsia"/>
                <w:color w:val="000000"/>
                <w:sz w:val="21"/>
                <w:szCs w:val="21"/>
              </w:rPr>
              <w:t xml:space="preserve">框架：方管焊接骨架，焊接点打磨抛光 </w:t>
            </w:r>
          </w:p>
        </w:tc>
        <w:tc>
          <w:tcPr>
            <w:tcW w:w="1418" w:type="dxa"/>
            <w:vAlign w:val="center"/>
          </w:tcPr>
          <w:p>
            <w:pPr>
              <w:spacing w:after="0"/>
              <w:jc w:val="center"/>
              <w:rPr>
                <w:rFonts w:cs="Tahoma" w:asciiTheme="minorEastAsia" w:hAnsiTheme="minorEastAsia" w:eastAsiaTheme="minorEastAsia"/>
                <w:color w:val="000000" w:themeColor="text1"/>
                <w:sz w:val="21"/>
                <w:szCs w:val="21"/>
              </w:rPr>
            </w:pPr>
            <w:r>
              <w:rPr>
                <w:rFonts w:hint="eastAsia" w:cs="Tahoma" w:asciiTheme="minorEastAsia" w:hAnsiTheme="minorEastAsia" w:eastAsiaTheme="minorEastAsia"/>
                <w:color w:val="000000" w:themeColor="text1"/>
                <w:sz w:val="21"/>
                <w:szCs w:val="21"/>
              </w:rPr>
              <w:t>m</w:t>
            </w:r>
          </w:p>
        </w:tc>
        <w:tc>
          <w:tcPr>
            <w:tcW w:w="1417" w:type="dxa"/>
            <w:vAlign w:val="center"/>
          </w:tcPr>
          <w:p>
            <w:pPr>
              <w:spacing w:after="0"/>
              <w:jc w:val="center"/>
              <w:rPr>
                <w:rFonts w:cs="Tahoma" w:asciiTheme="minorEastAsia" w:hAnsiTheme="minorEastAsia" w:eastAsiaTheme="minorEastAsia"/>
                <w:color w:val="000000" w:themeColor="text1"/>
                <w:sz w:val="21"/>
                <w:szCs w:val="21"/>
              </w:rPr>
            </w:pPr>
            <w:r>
              <w:rPr>
                <w:rFonts w:hint="eastAsia" w:cs="Tahoma" w:asciiTheme="minorEastAsia" w:hAnsiTheme="minorEastAsia" w:eastAsiaTheme="minorEastAsia"/>
                <w:color w:val="000000" w:themeColor="text1"/>
                <w:sz w:val="21"/>
                <w:szCs w:val="21"/>
              </w:rPr>
              <w:t>30.83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9" w:type="dxa"/>
            <w:vAlign w:val="center"/>
          </w:tcPr>
          <w:p>
            <w:pPr>
              <w:spacing w:after="0" w:line="360" w:lineRule="auto"/>
              <w:jc w:val="center"/>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rPr>
              <w:t>15</w:t>
            </w:r>
          </w:p>
        </w:tc>
        <w:tc>
          <w:tcPr>
            <w:tcW w:w="1985" w:type="dxa"/>
            <w:vAlign w:val="center"/>
          </w:tcPr>
          <w:p>
            <w:pPr>
              <w:spacing w:after="0"/>
              <w:rPr>
                <w:rFonts w:cs="Tahoma" w:asciiTheme="minorEastAsia" w:hAnsiTheme="minorEastAsia" w:eastAsiaTheme="minorEastAsia"/>
                <w:color w:val="000000"/>
                <w:sz w:val="21"/>
                <w:szCs w:val="21"/>
              </w:rPr>
            </w:pPr>
            <w:r>
              <w:rPr>
                <w:rFonts w:hint="eastAsia" w:cs="Tahoma" w:asciiTheme="minorEastAsia" w:hAnsiTheme="minorEastAsia" w:eastAsiaTheme="minorEastAsia"/>
                <w:color w:val="000000"/>
                <w:sz w:val="21"/>
                <w:szCs w:val="21"/>
              </w:rPr>
              <w:t>护栏漆面</w:t>
            </w:r>
          </w:p>
        </w:tc>
        <w:tc>
          <w:tcPr>
            <w:tcW w:w="3118" w:type="dxa"/>
            <w:vAlign w:val="center"/>
          </w:tcPr>
          <w:p>
            <w:pPr>
              <w:spacing w:after="0"/>
              <w:rPr>
                <w:rFonts w:cs="Tahoma" w:asciiTheme="minorEastAsia" w:hAnsiTheme="minorEastAsia" w:eastAsiaTheme="minorEastAsia"/>
                <w:color w:val="000000"/>
                <w:sz w:val="21"/>
                <w:szCs w:val="21"/>
              </w:rPr>
            </w:pPr>
            <w:r>
              <w:rPr>
                <w:rFonts w:hint="eastAsia" w:cs="Tahoma" w:asciiTheme="minorEastAsia" w:hAnsiTheme="minorEastAsia" w:eastAsiaTheme="minorEastAsia"/>
                <w:color w:val="000000"/>
                <w:sz w:val="21"/>
                <w:szCs w:val="21"/>
              </w:rPr>
              <w:t xml:space="preserve">项目特征：护栏黑色喷漆，黑色防锈漆面喷涂，两遍            </w:t>
            </w:r>
          </w:p>
        </w:tc>
        <w:tc>
          <w:tcPr>
            <w:tcW w:w="1418" w:type="dxa"/>
            <w:vAlign w:val="center"/>
          </w:tcPr>
          <w:p>
            <w:pPr>
              <w:spacing w:after="0"/>
              <w:jc w:val="center"/>
              <w:rPr>
                <w:rFonts w:cs="Tahoma" w:asciiTheme="minorEastAsia" w:hAnsiTheme="minorEastAsia" w:eastAsiaTheme="minorEastAsia"/>
                <w:color w:val="000000" w:themeColor="text1"/>
                <w:sz w:val="21"/>
                <w:szCs w:val="21"/>
              </w:rPr>
            </w:pPr>
            <w:r>
              <w:rPr>
                <w:rFonts w:hint="eastAsia" w:cs="Tahoma" w:asciiTheme="minorEastAsia" w:hAnsiTheme="minorEastAsia" w:eastAsiaTheme="minorEastAsia"/>
                <w:color w:val="000000" w:themeColor="text1"/>
                <w:sz w:val="21"/>
                <w:szCs w:val="21"/>
              </w:rPr>
              <w:t>m</w:t>
            </w:r>
          </w:p>
        </w:tc>
        <w:tc>
          <w:tcPr>
            <w:tcW w:w="1417" w:type="dxa"/>
            <w:vAlign w:val="center"/>
          </w:tcPr>
          <w:p>
            <w:pPr>
              <w:spacing w:after="0"/>
              <w:jc w:val="center"/>
              <w:rPr>
                <w:rFonts w:cs="Tahoma" w:asciiTheme="minorEastAsia" w:hAnsiTheme="minorEastAsia" w:eastAsiaTheme="minorEastAsia"/>
                <w:color w:val="000000" w:themeColor="text1"/>
                <w:sz w:val="21"/>
                <w:szCs w:val="21"/>
              </w:rPr>
            </w:pPr>
            <w:r>
              <w:rPr>
                <w:rFonts w:hint="eastAsia" w:cs="Tahoma" w:asciiTheme="minorEastAsia" w:hAnsiTheme="minorEastAsia" w:eastAsiaTheme="minorEastAsia"/>
                <w:color w:val="000000" w:themeColor="text1"/>
                <w:sz w:val="21"/>
                <w:szCs w:val="21"/>
              </w:rPr>
              <w:t>30.83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9" w:type="dxa"/>
            <w:vAlign w:val="center"/>
          </w:tcPr>
          <w:p>
            <w:pPr>
              <w:spacing w:after="0" w:line="360"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16</w:t>
            </w:r>
          </w:p>
        </w:tc>
        <w:tc>
          <w:tcPr>
            <w:tcW w:w="1985" w:type="dxa"/>
            <w:vAlign w:val="center"/>
          </w:tcPr>
          <w:p>
            <w:pPr>
              <w:spacing w:after="0"/>
              <w:rPr>
                <w:rFonts w:cs="Tahoma" w:asciiTheme="minorEastAsia" w:hAnsiTheme="minorEastAsia" w:eastAsiaTheme="minorEastAsia"/>
                <w:color w:val="000000"/>
                <w:sz w:val="21"/>
                <w:szCs w:val="21"/>
              </w:rPr>
            </w:pPr>
            <w:r>
              <w:rPr>
                <w:rFonts w:hint="eastAsia" w:cs="Tahoma" w:asciiTheme="minorEastAsia" w:hAnsiTheme="minorEastAsia" w:eastAsiaTheme="minorEastAsia"/>
                <w:color w:val="000000"/>
                <w:sz w:val="21"/>
                <w:szCs w:val="21"/>
              </w:rPr>
              <w:t>人工地毯</w:t>
            </w:r>
          </w:p>
        </w:tc>
        <w:tc>
          <w:tcPr>
            <w:tcW w:w="3118" w:type="dxa"/>
            <w:vAlign w:val="center"/>
          </w:tcPr>
          <w:p>
            <w:pPr>
              <w:spacing w:after="0"/>
              <w:rPr>
                <w:rFonts w:cs="Tahoma" w:asciiTheme="minorEastAsia" w:hAnsiTheme="minorEastAsia" w:eastAsiaTheme="minorEastAsia"/>
                <w:sz w:val="21"/>
                <w:szCs w:val="21"/>
              </w:rPr>
            </w:pPr>
            <w:r>
              <w:rPr>
                <w:rFonts w:hint="eastAsia" w:cs="Tahoma" w:asciiTheme="minorEastAsia" w:hAnsiTheme="minorEastAsia" w:eastAsiaTheme="minorEastAsia"/>
                <w:sz w:val="21"/>
                <w:szCs w:val="21"/>
              </w:rPr>
              <w:t>部位：二楼露台地面</w:t>
            </w:r>
          </w:p>
          <w:p>
            <w:pPr>
              <w:spacing w:after="0"/>
              <w:rPr>
                <w:rFonts w:cs="Tahoma" w:asciiTheme="minorEastAsia" w:hAnsiTheme="minorEastAsia" w:eastAsiaTheme="minorEastAsia"/>
                <w:sz w:val="21"/>
                <w:szCs w:val="21"/>
              </w:rPr>
            </w:pPr>
            <w:r>
              <w:rPr>
                <w:rFonts w:hint="eastAsia" w:cs="Tahoma" w:asciiTheme="minorEastAsia" w:hAnsiTheme="minorEastAsia" w:eastAsiaTheme="minorEastAsia"/>
                <w:sz w:val="21"/>
                <w:szCs w:val="21"/>
              </w:rPr>
              <w:t xml:space="preserve">项目特征：加厚型绿色人工地毯大力胶铺贴           </w:t>
            </w:r>
          </w:p>
        </w:tc>
        <w:tc>
          <w:tcPr>
            <w:tcW w:w="1418" w:type="dxa"/>
            <w:vAlign w:val="center"/>
          </w:tcPr>
          <w:p>
            <w:pPr>
              <w:spacing w:after="0"/>
              <w:jc w:val="center"/>
              <w:rPr>
                <w:rFonts w:cs="Tahoma" w:asciiTheme="minorEastAsia" w:hAnsiTheme="minorEastAsia" w:eastAsiaTheme="minorEastAsia"/>
                <w:color w:val="000000"/>
                <w:sz w:val="21"/>
                <w:szCs w:val="21"/>
              </w:rPr>
            </w:pPr>
            <w:r>
              <w:rPr>
                <w:rFonts w:hint="eastAsia" w:cs="Tahoma" w:asciiTheme="minorEastAsia" w:hAnsiTheme="minorEastAsia" w:eastAsiaTheme="minorEastAsia"/>
                <w:color w:val="000000" w:themeColor="text1"/>
                <w:sz w:val="21"/>
                <w:szCs w:val="21"/>
              </w:rPr>
              <w:t>㎡</w:t>
            </w:r>
          </w:p>
        </w:tc>
        <w:tc>
          <w:tcPr>
            <w:tcW w:w="1417" w:type="dxa"/>
            <w:vAlign w:val="center"/>
          </w:tcPr>
          <w:p>
            <w:pPr>
              <w:spacing w:after="0"/>
              <w:jc w:val="center"/>
              <w:rPr>
                <w:rFonts w:cs="Tahoma" w:asciiTheme="minorEastAsia" w:hAnsiTheme="minorEastAsia" w:eastAsiaTheme="minorEastAsia"/>
                <w:color w:val="000000"/>
                <w:sz w:val="21"/>
                <w:szCs w:val="21"/>
              </w:rPr>
            </w:pPr>
            <w:r>
              <w:rPr>
                <w:rFonts w:hint="eastAsia" w:cs="Tahoma" w:asciiTheme="minorEastAsia" w:hAnsiTheme="minorEastAsia" w:eastAsiaTheme="minorEastAsia"/>
                <w:color w:val="000000"/>
                <w:sz w:val="21"/>
                <w:szCs w:val="21"/>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9" w:type="dxa"/>
            <w:vAlign w:val="center"/>
          </w:tcPr>
          <w:p>
            <w:pPr>
              <w:spacing w:after="0" w:line="360"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17</w:t>
            </w:r>
          </w:p>
        </w:tc>
        <w:tc>
          <w:tcPr>
            <w:tcW w:w="1985" w:type="dxa"/>
            <w:vAlign w:val="center"/>
          </w:tcPr>
          <w:p>
            <w:pPr>
              <w:spacing w:after="0"/>
              <w:rPr>
                <w:rFonts w:cs="Tahoma" w:asciiTheme="minorEastAsia" w:hAnsiTheme="minorEastAsia" w:eastAsiaTheme="minorEastAsia"/>
                <w:color w:val="000000"/>
                <w:sz w:val="21"/>
                <w:szCs w:val="21"/>
              </w:rPr>
            </w:pPr>
            <w:r>
              <w:rPr>
                <w:rFonts w:hint="eastAsia" w:cs="Tahoma" w:asciiTheme="minorEastAsia" w:hAnsiTheme="minorEastAsia" w:eastAsiaTheme="minorEastAsia"/>
                <w:color w:val="000000"/>
                <w:sz w:val="21"/>
                <w:szCs w:val="21"/>
              </w:rPr>
              <w:t>黄杨树</w:t>
            </w:r>
          </w:p>
        </w:tc>
        <w:tc>
          <w:tcPr>
            <w:tcW w:w="3118" w:type="dxa"/>
            <w:vAlign w:val="center"/>
          </w:tcPr>
          <w:p>
            <w:pPr>
              <w:spacing w:after="0"/>
              <w:rPr>
                <w:rFonts w:cs="Tahoma" w:asciiTheme="minorEastAsia" w:hAnsiTheme="minorEastAsia" w:eastAsiaTheme="minorEastAsia"/>
                <w:color w:val="000000"/>
                <w:sz w:val="21"/>
                <w:szCs w:val="21"/>
              </w:rPr>
            </w:pPr>
            <w:r>
              <w:rPr>
                <w:rFonts w:hint="eastAsia" w:cs="Tahoma" w:asciiTheme="minorEastAsia" w:hAnsiTheme="minorEastAsia" w:eastAsiaTheme="minorEastAsia"/>
                <w:color w:val="000000"/>
                <w:sz w:val="21"/>
                <w:szCs w:val="21"/>
              </w:rPr>
              <w:t xml:space="preserve">黄杨树幼苗  </w:t>
            </w:r>
          </w:p>
        </w:tc>
        <w:tc>
          <w:tcPr>
            <w:tcW w:w="1418" w:type="dxa"/>
            <w:vAlign w:val="center"/>
          </w:tcPr>
          <w:p>
            <w:pPr>
              <w:spacing w:after="0"/>
              <w:jc w:val="center"/>
              <w:rPr>
                <w:rFonts w:cs="Tahoma" w:asciiTheme="minorEastAsia" w:hAnsiTheme="minorEastAsia" w:eastAsiaTheme="minorEastAsia"/>
                <w:color w:val="000000"/>
                <w:sz w:val="21"/>
                <w:szCs w:val="21"/>
              </w:rPr>
            </w:pPr>
            <w:r>
              <w:rPr>
                <w:rFonts w:hint="eastAsia" w:cs="Tahoma" w:asciiTheme="minorEastAsia" w:hAnsiTheme="minorEastAsia" w:eastAsiaTheme="minorEastAsia"/>
                <w:color w:val="000000" w:themeColor="text1"/>
                <w:sz w:val="21"/>
                <w:szCs w:val="21"/>
              </w:rPr>
              <w:t>㎡</w:t>
            </w:r>
          </w:p>
        </w:tc>
        <w:tc>
          <w:tcPr>
            <w:tcW w:w="1417" w:type="dxa"/>
            <w:vAlign w:val="center"/>
          </w:tcPr>
          <w:p>
            <w:pPr>
              <w:spacing w:after="0"/>
              <w:jc w:val="center"/>
              <w:rPr>
                <w:rFonts w:cs="Tahoma" w:asciiTheme="minorEastAsia" w:hAnsiTheme="minorEastAsia" w:eastAsiaTheme="minorEastAsia"/>
                <w:color w:val="000000"/>
                <w:sz w:val="21"/>
                <w:szCs w:val="21"/>
              </w:rPr>
            </w:pPr>
            <w:r>
              <w:rPr>
                <w:rFonts w:hint="eastAsia" w:cs="Tahoma" w:asciiTheme="minorEastAsia" w:hAnsiTheme="minorEastAsia" w:eastAsiaTheme="minorEastAsia"/>
                <w:color w:val="000000"/>
                <w:sz w:val="21"/>
                <w:szCs w:val="21"/>
              </w:rPr>
              <w:t>9.65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9" w:type="dxa"/>
            <w:vAlign w:val="center"/>
          </w:tcPr>
          <w:p>
            <w:pPr>
              <w:spacing w:after="0" w:line="360"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18</w:t>
            </w:r>
          </w:p>
        </w:tc>
        <w:tc>
          <w:tcPr>
            <w:tcW w:w="1985" w:type="dxa"/>
            <w:vAlign w:val="center"/>
          </w:tcPr>
          <w:p>
            <w:pPr>
              <w:spacing w:after="0"/>
              <w:rPr>
                <w:rFonts w:cs="Tahoma" w:asciiTheme="minorEastAsia" w:hAnsiTheme="minorEastAsia" w:eastAsiaTheme="minorEastAsia"/>
                <w:color w:val="000000"/>
                <w:sz w:val="21"/>
                <w:szCs w:val="21"/>
              </w:rPr>
            </w:pPr>
            <w:r>
              <w:rPr>
                <w:rFonts w:hint="eastAsia" w:cs="Tahoma" w:asciiTheme="minorEastAsia" w:hAnsiTheme="minorEastAsia" w:eastAsiaTheme="minorEastAsia"/>
                <w:color w:val="000000"/>
                <w:sz w:val="21"/>
                <w:szCs w:val="21"/>
              </w:rPr>
              <w:t>睡莲花</w:t>
            </w:r>
          </w:p>
        </w:tc>
        <w:tc>
          <w:tcPr>
            <w:tcW w:w="3118" w:type="dxa"/>
            <w:vAlign w:val="center"/>
          </w:tcPr>
          <w:p>
            <w:pPr>
              <w:spacing w:after="0"/>
              <w:rPr>
                <w:rFonts w:cs="Tahoma" w:asciiTheme="minorEastAsia" w:hAnsiTheme="minorEastAsia" w:eastAsiaTheme="minorEastAsia"/>
                <w:color w:val="000000"/>
                <w:sz w:val="21"/>
                <w:szCs w:val="21"/>
              </w:rPr>
            </w:pPr>
            <w:r>
              <w:rPr>
                <w:rFonts w:hint="eastAsia" w:cs="Tahoma" w:asciiTheme="minorEastAsia" w:hAnsiTheme="minorEastAsia" w:eastAsiaTheme="minorEastAsia"/>
                <w:color w:val="000000"/>
                <w:sz w:val="21"/>
                <w:szCs w:val="21"/>
              </w:rPr>
              <w:t xml:space="preserve">睡莲花幼苗 </w:t>
            </w:r>
          </w:p>
        </w:tc>
        <w:tc>
          <w:tcPr>
            <w:tcW w:w="1418" w:type="dxa"/>
            <w:vAlign w:val="center"/>
          </w:tcPr>
          <w:p>
            <w:pPr>
              <w:spacing w:after="0"/>
              <w:jc w:val="center"/>
              <w:rPr>
                <w:rFonts w:cs="Tahoma" w:asciiTheme="minorEastAsia" w:hAnsiTheme="minorEastAsia" w:eastAsiaTheme="minorEastAsia"/>
                <w:color w:val="000000"/>
                <w:sz w:val="21"/>
                <w:szCs w:val="21"/>
              </w:rPr>
            </w:pPr>
            <w:r>
              <w:rPr>
                <w:rFonts w:hint="eastAsia" w:cs="Tahoma" w:asciiTheme="minorEastAsia" w:hAnsiTheme="minorEastAsia" w:eastAsiaTheme="minorEastAsia"/>
                <w:color w:val="000000"/>
                <w:sz w:val="21"/>
                <w:szCs w:val="21"/>
              </w:rPr>
              <w:t>盆</w:t>
            </w:r>
          </w:p>
        </w:tc>
        <w:tc>
          <w:tcPr>
            <w:tcW w:w="1417" w:type="dxa"/>
            <w:vAlign w:val="center"/>
          </w:tcPr>
          <w:p>
            <w:pPr>
              <w:spacing w:after="0"/>
              <w:jc w:val="center"/>
              <w:rPr>
                <w:rFonts w:cs="Tahoma" w:asciiTheme="minorEastAsia" w:hAnsiTheme="minorEastAsia" w:eastAsiaTheme="minorEastAsia"/>
                <w:color w:val="000000"/>
                <w:sz w:val="21"/>
                <w:szCs w:val="21"/>
              </w:rPr>
            </w:pPr>
            <w:r>
              <w:rPr>
                <w:rFonts w:hint="eastAsia" w:cs="Tahoma" w:asciiTheme="minorEastAsia" w:hAnsiTheme="minorEastAsia" w:eastAsiaTheme="minorEastAsia"/>
                <w:color w:val="000000"/>
                <w:sz w:val="21"/>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9" w:type="dxa"/>
            <w:vAlign w:val="center"/>
          </w:tcPr>
          <w:p>
            <w:pPr>
              <w:spacing w:after="0" w:line="360"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19</w:t>
            </w:r>
          </w:p>
        </w:tc>
        <w:tc>
          <w:tcPr>
            <w:tcW w:w="1985" w:type="dxa"/>
            <w:vAlign w:val="center"/>
          </w:tcPr>
          <w:p>
            <w:pPr>
              <w:spacing w:after="0"/>
              <w:rPr>
                <w:rFonts w:cs="Tahoma" w:asciiTheme="minorEastAsia" w:hAnsiTheme="minorEastAsia" w:eastAsiaTheme="minorEastAsia"/>
                <w:color w:val="000000"/>
                <w:sz w:val="21"/>
                <w:szCs w:val="21"/>
              </w:rPr>
            </w:pPr>
            <w:r>
              <w:rPr>
                <w:rFonts w:hint="eastAsia" w:cs="Tahoma" w:asciiTheme="minorEastAsia" w:hAnsiTheme="minorEastAsia" w:eastAsiaTheme="minorEastAsia"/>
                <w:color w:val="000000"/>
                <w:sz w:val="21"/>
                <w:szCs w:val="21"/>
              </w:rPr>
              <w:t>晚莲花</w:t>
            </w:r>
          </w:p>
        </w:tc>
        <w:tc>
          <w:tcPr>
            <w:tcW w:w="3118" w:type="dxa"/>
            <w:vAlign w:val="center"/>
          </w:tcPr>
          <w:p>
            <w:pPr>
              <w:spacing w:after="0"/>
              <w:rPr>
                <w:rFonts w:cs="Tahoma" w:asciiTheme="minorEastAsia" w:hAnsiTheme="minorEastAsia" w:eastAsiaTheme="minorEastAsia"/>
                <w:color w:val="000000"/>
                <w:sz w:val="21"/>
                <w:szCs w:val="21"/>
              </w:rPr>
            </w:pPr>
            <w:r>
              <w:rPr>
                <w:rFonts w:hint="eastAsia" w:cs="Tahoma" w:asciiTheme="minorEastAsia" w:hAnsiTheme="minorEastAsia" w:eastAsiaTheme="minorEastAsia"/>
                <w:color w:val="000000"/>
                <w:sz w:val="21"/>
                <w:szCs w:val="21"/>
              </w:rPr>
              <w:t>晚莲花幼苗</w:t>
            </w:r>
          </w:p>
        </w:tc>
        <w:tc>
          <w:tcPr>
            <w:tcW w:w="1418" w:type="dxa"/>
            <w:vAlign w:val="center"/>
          </w:tcPr>
          <w:p>
            <w:pPr>
              <w:spacing w:after="0"/>
              <w:jc w:val="center"/>
              <w:rPr>
                <w:rFonts w:cs="Tahoma" w:asciiTheme="minorEastAsia" w:hAnsiTheme="minorEastAsia" w:eastAsiaTheme="minorEastAsia"/>
                <w:color w:val="000000"/>
                <w:sz w:val="21"/>
                <w:szCs w:val="21"/>
              </w:rPr>
            </w:pPr>
            <w:r>
              <w:rPr>
                <w:rFonts w:hint="eastAsia" w:cs="Tahoma" w:asciiTheme="minorEastAsia" w:hAnsiTheme="minorEastAsia" w:eastAsiaTheme="minorEastAsia"/>
                <w:color w:val="000000"/>
                <w:sz w:val="21"/>
                <w:szCs w:val="21"/>
              </w:rPr>
              <w:t>盆</w:t>
            </w:r>
          </w:p>
        </w:tc>
        <w:tc>
          <w:tcPr>
            <w:tcW w:w="1417" w:type="dxa"/>
            <w:vAlign w:val="center"/>
          </w:tcPr>
          <w:p>
            <w:pPr>
              <w:spacing w:after="0"/>
              <w:jc w:val="center"/>
              <w:rPr>
                <w:rFonts w:cs="Tahoma" w:asciiTheme="minorEastAsia" w:hAnsiTheme="minorEastAsia" w:eastAsiaTheme="minorEastAsia"/>
                <w:color w:val="000000"/>
                <w:sz w:val="21"/>
                <w:szCs w:val="21"/>
              </w:rPr>
            </w:pPr>
            <w:r>
              <w:rPr>
                <w:rFonts w:hint="eastAsia" w:cs="Tahoma" w:asciiTheme="minorEastAsia" w:hAnsiTheme="minorEastAsia" w:eastAsiaTheme="minorEastAsia"/>
                <w:color w:val="000000"/>
                <w:sz w:val="21"/>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9" w:type="dxa"/>
            <w:vAlign w:val="center"/>
          </w:tcPr>
          <w:p>
            <w:pPr>
              <w:spacing w:after="0" w:line="360"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20</w:t>
            </w:r>
          </w:p>
        </w:tc>
        <w:tc>
          <w:tcPr>
            <w:tcW w:w="1985" w:type="dxa"/>
            <w:vAlign w:val="center"/>
          </w:tcPr>
          <w:p>
            <w:pPr>
              <w:spacing w:after="0"/>
              <w:rPr>
                <w:rFonts w:cs="Tahoma" w:asciiTheme="minorEastAsia" w:hAnsiTheme="minorEastAsia" w:eastAsiaTheme="minorEastAsia"/>
                <w:color w:val="000000"/>
                <w:sz w:val="21"/>
                <w:szCs w:val="21"/>
              </w:rPr>
            </w:pPr>
            <w:r>
              <w:rPr>
                <w:rFonts w:hint="eastAsia" w:cs="Tahoma" w:asciiTheme="minorEastAsia" w:hAnsiTheme="minorEastAsia" w:eastAsiaTheme="minorEastAsia"/>
                <w:color w:val="000000"/>
                <w:sz w:val="21"/>
                <w:szCs w:val="21"/>
              </w:rPr>
              <w:t>爬藤月季花</w:t>
            </w:r>
          </w:p>
        </w:tc>
        <w:tc>
          <w:tcPr>
            <w:tcW w:w="3118" w:type="dxa"/>
            <w:vAlign w:val="center"/>
          </w:tcPr>
          <w:p>
            <w:pPr>
              <w:spacing w:after="0"/>
              <w:rPr>
                <w:rFonts w:cs="Tahoma" w:asciiTheme="minorEastAsia" w:hAnsiTheme="minorEastAsia" w:eastAsiaTheme="minorEastAsia"/>
                <w:color w:val="000000"/>
                <w:sz w:val="21"/>
                <w:szCs w:val="21"/>
              </w:rPr>
            </w:pPr>
            <w:r>
              <w:rPr>
                <w:rFonts w:hint="eastAsia" w:cs="Tahoma" w:asciiTheme="minorEastAsia" w:hAnsiTheme="minorEastAsia" w:eastAsiaTheme="minorEastAsia"/>
                <w:color w:val="000000"/>
                <w:sz w:val="21"/>
                <w:szCs w:val="21"/>
              </w:rPr>
              <w:t xml:space="preserve">爬藤月季花 </w:t>
            </w:r>
          </w:p>
        </w:tc>
        <w:tc>
          <w:tcPr>
            <w:tcW w:w="1418" w:type="dxa"/>
            <w:vAlign w:val="center"/>
          </w:tcPr>
          <w:p>
            <w:pPr>
              <w:spacing w:after="0"/>
              <w:jc w:val="center"/>
              <w:rPr>
                <w:rFonts w:cs="Tahoma" w:asciiTheme="minorEastAsia" w:hAnsiTheme="minorEastAsia" w:eastAsiaTheme="minorEastAsia"/>
                <w:color w:val="000000"/>
                <w:sz w:val="21"/>
                <w:szCs w:val="21"/>
              </w:rPr>
            </w:pPr>
            <w:r>
              <w:rPr>
                <w:rFonts w:hint="eastAsia" w:cs="Tahoma" w:asciiTheme="minorEastAsia" w:hAnsiTheme="minorEastAsia" w:eastAsiaTheme="minorEastAsia"/>
                <w:color w:val="000000"/>
                <w:sz w:val="21"/>
                <w:szCs w:val="21"/>
              </w:rPr>
              <w:t>株</w:t>
            </w:r>
          </w:p>
        </w:tc>
        <w:tc>
          <w:tcPr>
            <w:tcW w:w="1417" w:type="dxa"/>
            <w:vAlign w:val="center"/>
          </w:tcPr>
          <w:p>
            <w:pPr>
              <w:spacing w:after="0"/>
              <w:jc w:val="center"/>
              <w:rPr>
                <w:rFonts w:cs="Tahoma" w:asciiTheme="minorEastAsia" w:hAnsiTheme="minorEastAsia" w:eastAsiaTheme="minorEastAsia"/>
                <w:color w:val="000000"/>
                <w:sz w:val="21"/>
                <w:szCs w:val="21"/>
              </w:rPr>
            </w:pPr>
            <w:r>
              <w:rPr>
                <w:rFonts w:hint="eastAsia" w:cs="Tahoma" w:asciiTheme="minorEastAsia" w:hAnsiTheme="minorEastAsia" w:eastAsiaTheme="minorEastAsia"/>
                <w:color w:val="000000"/>
                <w:sz w:val="21"/>
                <w:szCs w:val="21"/>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9" w:type="dxa"/>
            <w:vAlign w:val="center"/>
          </w:tcPr>
          <w:p>
            <w:pPr>
              <w:spacing w:after="0" w:line="360"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21</w:t>
            </w:r>
          </w:p>
        </w:tc>
        <w:tc>
          <w:tcPr>
            <w:tcW w:w="1985" w:type="dxa"/>
            <w:vAlign w:val="center"/>
          </w:tcPr>
          <w:p>
            <w:pPr>
              <w:spacing w:after="0"/>
              <w:rPr>
                <w:rFonts w:cs="Tahoma" w:asciiTheme="minorEastAsia" w:hAnsiTheme="minorEastAsia" w:eastAsiaTheme="minorEastAsia"/>
                <w:color w:val="000000"/>
                <w:sz w:val="21"/>
                <w:szCs w:val="21"/>
              </w:rPr>
            </w:pPr>
            <w:r>
              <w:rPr>
                <w:rFonts w:hint="eastAsia" w:cs="Tahoma" w:asciiTheme="minorEastAsia" w:hAnsiTheme="minorEastAsia" w:eastAsiaTheme="minorEastAsia"/>
                <w:color w:val="000000"/>
                <w:sz w:val="21"/>
                <w:szCs w:val="21"/>
              </w:rPr>
              <w:t>栀子花</w:t>
            </w:r>
          </w:p>
        </w:tc>
        <w:tc>
          <w:tcPr>
            <w:tcW w:w="3118" w:type="dxa"/>
            <w:vAlign w:val="center"/>
          </w:tcPr>
          <w:p>
            <w:pPr>
              <w:spacing w:after="0"/>
              <w:rPr>
                <w:rFonts w:cs="Tahoma" w:asciiTheme="minorEastAsia" w:hAnsiTheme="minorEastAsia" w:eastAsiaTheme="minorEastAsia"/>
                <w:color w:val="000000"/>
                <w:sz w:val="21"/>
                <w:szCs w:val="21"/>
              </w:rPr>
            </w:pPr>
            <w:r>
              <w:rPr>
                <w:rFonts w:hint="eastAsia" w:cs="Tahoma" w:asciiTheme="minorEastAsia" w:hAnsiTheme="minorEastAsia" w:eastAsiaTheme="minorEastAsia"/>
                <w:color w:val="000000"/>
                <w:sz w:val="21"/>
                <w:szCs w:val="21"/>
              </w:rPr>
              <w:t>栀子花幼苗</w:t>
            </w:r>
          </w:p>
        </w:tc>
        <w:tc>
          <w:tcPr>
            <w:tcW w:w="1418" w:type="dxa"/>
            <w:vAlign w:val="center"/>
          </w:tcPr>
          <w:p>
            <w:pPr>
              <w:spacing w:after="0"/>
              <w:jc w:val="center"/>
              <w:rPr>
                <w:rFonts w:cs="Tahoma" w:asciiTheme="minorEastAsia" w:hAnsiTheme="minorEastAsia" w:eastAsiaTheme="minorEastAsia"/>
                <w:color w:val="000000"/>
                <w:sz w:val="21"/>
                <w:szCs w:val="21"/>
              </w:rPr>
            </w:pPr>
            <w:r>
              <w:rPr>
                <w:rFonts w:hint="eastAsia" w:cs="Tahoma" w:asciiTheme="minorEastAsia" w:hAnsiTheme="minorEastAsia" w:eastAsiaTheme="minorEastAsia"/>
                <w:color w:val="000000"/>
                <w:sz w:val="21"/>
                <w:szCs w:val="21"/>
              </w:rPr>
              <w:t>株</w:t>
            </w:r>
          </w:p>
        </w:tc>
        <w:tc>
          <w:tcPr>
            <w:tcW w:w="1417" w:type="dxa"/>
            <w:vAlign w:val="center"/>
          </w:tcPr>
          <w:p>
            <w:pPr>
              <w:spacing w:after="0"/>
              <w:jc w:val="center"/>
              <w:rPr>
                <w:rFonts w:cs="Tahoma" w:asciiTheme="minorEastAsia" w:hAnsiTheme="minorEastAsia" w:eastAsiaTheme="minorEastAsia"/>
                <w:color w:val="000000"/>
                <w:sz w:val="21"/>
                <w:szCs w:val="21"/>
              </w:rPr>
            </w:pPr>
            <w:r>
              <w:rPr>
                <w:rFonts w:hint="eastAsia" w:cs="Tahoma" w:asciiTheme="minorEastAsia" w:hAnsiTheme="minorEastAsia" w:eastAsiaTheme="minorEastAsia"/>
                <w:color w:val="000000"/>
                <w:sz w:val="21"/>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9" w:type="dxa"/>
            <w:vAlign w:val="center"/>
          </w:tcPr>
          <w:p>
            <w:pPr>
              <w:spacing w:after="0" w:line="360"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22</w:t>
            </w:r>
          </w:p>
        </w:tc>
        <w:tc>
          <w:tcPr>
            <w:tcW w:w="1985" w:type="dxa"/>
            <w:vAlign w:val="center"/>
          </w:tcPr>
          <w:p>
            <w:pPr>
              <w:spacing w:after="0"/>
              <w:rPr>
                <w:rFonts w:cs="Tahoma" w:asciiTheme="minorEastAsia" w:hAnsiTheme="minorEastAsia" w:eastAsiaTheme="minorEastAsia"/>
                <w:color w:val="000000"/>
                <w:sz w:val="21"/>
                <w:szCs w:val="21"/>
              </w:rPr>
            </w:pPr>
            <w:r>
              <w:rPr>
                <w:rFonts w:hint="eastAsia" w:cs="Tahoma" w:asciiTheme="minorEastAsia" w:hAnsiTheme="minorEastAsia" w:eastAsiaTheme="minorEastAsia"/>
                <w:color w:val="000000"/>
                <w:sz w:val="21"/>
                <w:szCs w:val="21"/>
              </w:rPr>
              <w:t>土壤</w:t>
            </w:r>
          </w:p>
        </w:tc>
        <w:tc>
          <w:tcPr>
            <w:tcW w:w="3118" w:type="dxa"/>
            <w:vAlign w:val="center"/>
          </w:tcPr>
          <w:p>
            <w:pPr>
              <w:spacing w:after="0"/>
              <w:rPr>
                <w:rFonts w:cs="Tahoma" w:asciiTheme="minorEastAsia" w:hAnsiTheme="minorEastAsia" w:eastAsiaTheme="minorEastAsia"/>
                <w:color w:val="000000"/>
                <w:sz w:val="21"/>
                <w:szCs w:val="21"/>
              </w:rPr>
            </w:pPr>
            <w:r>
              <w:rPr>
                <w:rFonts w:hint="eastAsia" w:cs="Tahoma" w:asciiTheme="minorEastAsia" w:hAnsiTheme="minorEastAsia" w:eastAsiaTheme="minorEastAsia"/>
                <w:color w:val="000000"/>
                <w:sz w:val="21"/>
                <w:szCs w:val="21"/>
              </w:rPr>
              <w:t>花坛土壤肥料,运输及上楼搬运</w:t>
            </w:r>
          </w:p>
        </w:tc>
        <w:tc>
          <w:tcPr>
            <w:tcW w:w="1418" w:type="dxa"/>
            <w:vAlign w:val="center"/>
          </w:tcPr>
          <w:p>
            <w:pPr>
              <w:spacing w:after="0"/>
              <w:jc w:val="center"/>
              <w:rPr>
                <w:rFonts w:cs="Tahoma" w:asciiTheme="minorEastAsia" w:hAnsiTheme="minorEastAsia" w:eastAsiaTheme="minorEastAsia"/>
                <w:color w:val="000000"/>
                <w:sz w:val="21"/>
                <w:szCs w:val="21"/>
              </w:rPr>
            </w:pPr>
            <w:r>
              <w:rPr>
                <w:rFonts w:hint="eastAsia" w:cs="Tahoma" w:asciiTheme="minorEastAsia" w:hAnsiTheme="minorEastAsia" w:eastAsiaTheme="minorEastAsia"/>
                <w:color w:val="000000"/>
                <w:sz w:val="21"/>
                <w:szCs w:val="21"/>
              </w:rPr>
              <w:t>m³</w:t>
            </w:r>
          </w:p>
        </w:tc>
        <w:tc>
          <w:tcPr>
            <w:tcW w:w="1417" w:type="dxa"/>
            <w:vAlign w:val="center"/>
          </w:tcPr>
          <w:p>
            <w:pPr>
              <w:spacing w:after="0"/>
              <w:jc w:val="center"/>
              <w:rPr>
                <w:rFonts w:cs="Tahoma" w:asciiTheme="minorEastAsia" w:hAnsiTheme="minorEastAsia" w:eastAsiaTheme="minorEastAsia"/>
                <w:color w:val="000000"/>
                <w:sz w:val="21"/>
                <w:szCs w:val="21"/>
              </w:rPr>
            </w:pPr>
            <w:r>
              <w:rPr>
                <w:rFonts w:hint="eastAsia" w:cs="Tahoma" w:asciiTheme="minorEastAsia" w:hAnsiTheme="minorEastAsia" w:eastAsiaTheme="minorEastAsia"/>
                <w:color w:val="000000"/>
                <w:sz w:val="21"/>
                <w:szCs w:val="21"/>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9" w:type="dxa"/>
            <w:vAlign w:val="center"/>
          </w:tcPr>
          <w:p>
            <w:pPr>
              <w:spacing w:after="0" w:line="360"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23</w:t>
            </w:r>
          </w:p>
        </w:tc>
        <w:tc>
          <w:tcPr>
            <w:tcW w:w="1985" w:type="dxa"/>
            <w:vAlign w:val="center"/>
          </w:tcPr>
          <w:p>
            <w:pPr>
              <w:spacing w:after="0"/>
              <w:rPr>
                <w:rFonts w:cs="Tahoma" w:asciiTheme="minorEastAsia" w:hAnsiTheme="minorEastAsia" w:eastAsiaTheme="minorEastAsia"/>
                <w:color w:val="000000"/>
                <w:sz w:val="21"/>
                <w:szCs w:val="21"/>
              </w:rPr>
            </w:pPr>
            <w:r>
              <w:rPr>
                <w:rFonts w:hint="eastAsia" w:cs="Tahoma" w:asciiTheme="minorEastAsia" w:hAnsiTheme="minorEastAsia" w:eastAsiaTheme="minorEastAsia"/>
                <w:color w:val="000000"/>
                <w:sz w:val="21"/>
                <w:szCs w:val="21"/>
              </w:rPr>
              <w:t>铁艺方桌</w:t>
            </w:r>
          </w:p>
        </w:tc>
        <w:tc>
          <w:tcPr>
            <w:tcW w:w="3118" w:type="dxa"/>
            <w:vAlign w:val="center"/>
          </w:tcPr>
          <w:p>
            <w:pPr>
              <w:spacing w:after="0"/>
              <w:rPr>
                <w:rFonts w:cs="Tahoma" w:asciiTheme="minorEastAsia" w:hAnsiTheme="minorEastAsia" w:eastAsiaTheme="minorEastAsia"/>
                <w:color w:val="000000"/>
                <w:sz w:val="21"/>
                <w:szCs w:val="21"/>
              </w:rPr>
            </w:pPr>
            <w:r>
              <w:rPr>
                <w:rFonts w:hint="eastAsia" w:cs="Tahoma" w:asciiTheme="minorEastAsia" w:hAnsiTheme="minorEastAsia" w:eastAsiaTheme="minorEastAsia"/>
                <w:color w:val="000000"/>
                <w:sz w:val="21"/>
                <w:szCs w:val="21"/>
              </w:rPr>
              <w:t>工程景观铁艺方桌，甲方提供参考图纸</w:t>
            </w:r>
          </w:p>
        </w:tc>
        <w:tc>
          <w:tcPr>
            <w:tcW w:w="1418" w:type="dxa"/>
            <w:vAlign w:val="center"/>
          </w:tcPr>
          <w:p>
            <w:pPr>
              <w:spacing w:after="0"/>
              <w:jc w:val="center"/>
              <w:rPr>
                <w:rFonts w:cs="Tahoma" w:asciiTheme="minorEastAsia" w:hAnsiTheme="minorEastAsia" w:eastAsiaTheme="minorEastAsia"/>
                <w:color w:val="000000"/>
                <w:sz w:val="21"/>
                <w:szCs w:val="21"/>
              </w:rPr>
            </w:pPr>
            <w:r>
              <w:rPr>
                <w:rFonts w:hint="eastAsia" w:cs="Tahoma" w:asciiTheme="minorEastAsia" w:hAnsiTheme="minorEastAsia" w:eastAsiaTheme="minorEastAsia"/>
                <w:color w:val="000000"/>
                <w:sz w:val="21"/>
                <w:szCs w:val="21"/>
              </w:rPr>
              <w:t>张</w:t>
            </w:r>
          </w:p>
        </w:tc>
        <w:tc>
          <w:tcPr>
            <w:tcW w:w="1417" w:type="dxa"/>
            <w:vAlign w:val="center"/>
          </w:tcPr>
          <w:p>
            <w:pPr>
              <w:spacing w:after="0"/>
              <w:jc w:val="center"/>
              <w:rPr>
                <w:rFonts w:cs="Tahoma" w:asciiTheme="minorEastAsia" w:hAnsiTheme="minorEastAsia" w:eastAsiaTheme="minorEastAsia"/>
                <w:color w:val="000000"/>
                <w:sz w:val="21"/>
                <w:szCs w:val="21"/>
              </w:rPr>
            </w:pPr>
            <w:r>
              <w:rPr>
                <w:rFonts w:hint="eastAsia" w:cs="Tahoma" w:asciiTheme="minorEastAsia" w:hAnsiTheme="minorEastAsia" w:eastAsiaTheme="minorEastAsia"/>
                <w:color w:val="000000"/>
                <w:sz w:val="21"/>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9" w:type="dxa"/>
            <w:vAlign w:val="center"/>
          </w:tcPr>
          <w:p>
            <w:pPr>
              <w:spacing w:after="0" w:line="360"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24</w:t>
            </w:r>
          </w:p>
        </w:tc>
        <w:tc>
          <w:tcPr>
            <w:tcW w:w="1985" w:type="dxa"/>
            <w:vAlign w:val="center"/>
          </w:tcPr>
          <w:p>
            <w:pPr>
              <w:spacing w:after="0"/>
              <w:rPr>
                <w:rFonts w:cs="Tahoma" w:asciiTheme="minorEastAsia" w:hAnsiTheme="minorEastAsia" w:eastAsiaTheme="minorEastAsia"/>
                <w:color w:val="000000"/>
                <w:sz w:val="21"/>
                <w:szCs w:val="21"/>
              </w:rPr>
            </w:pPr>
            <w:r>
              <w:rPr>
                <w:rFonts w:hint="eastAsia" w:cs="Tahoma" w:asciiTheme="minorEastAsia" w:hAnsiTheme="minorEastAsia" w:eastAsiaTheme="minorEastAsia"/>
                <w:color w:val="000000"/>
                <w:sz w:val="21"/>
                <w:szCs w:val="21"/>
              </w:rPr>
              <w:t>铁艺长桌</w:t>
            </w:r>
          </w:p>
        </w:tc>
        <w:tc>
          <w:tcPr>
            <w:tcW w:w="3118" w:type="dxa"/>
            <w:vAlign w:val="center"/>
          </w:tcPr>
          <w:p>
            <w:pPr>
              <w:spacing w:after="0"/>
              <w:rPr>
                <w:rFonts w:cs="Tahoma" w:asciiTheme="minorEastAsia" w:hAnsiTheme="minorEastAsia" w:eastAsiaTheme="minorEastAsia"/>
                <w:color w:val="000000"/>
                <w:sz w:val="21"/>
                <w:szCs w:val="21"/>
              </w:rPr>
            </w:pPr>
            <w:r>
              <w:rPr>
                <w:rFonts w:hint="eastAsia" w:cs="Tahoma" w:asciiTheme="minorEastAsia" w:hAnsiTheme="minorEastAsia" w:eastAsiaTheme="minorEastAsia"/>
                <w:color w:val="000000"/>
                <w:sz w:val="21"/>
                <w:szCs w:val="21"/>
              </w:rPr>
              <w:t>工程景观铁艺长桌，甲方提供参考图纸</w:t>
            </w:r>
          </w:p>
        </w:tc>
        <w:tc>
          <w:tcPr>
            <w:tcW w:w="1418" w:type="dxa"/>
            <w:vAlign w:val="center"/>
          </w:tcPr>
          <w:p>
            <w:pPr>
              <w:spacing w:after="0"/>
              <w:jc w:val="center"/>
              <w:rPr>
                <w:rFonts w:cs="Tahoma" w:asciiTheme="minorEastAsia" w:hAnsiTheme="minorEastAsia" w:eastAsiaTheme="minorEastAsia"/>
                <w:color w:val="000000"/>
                <w:sz w:val="21"/>
                <w:szCs w:val="21"/>
              </w:rPr>
            </w:pPr>
            <w:r>
              <w:rPr>
                <w:rFonts w:hint="eastAsia" w:cs="Tahoma" w:asciiTheme="minorEastAsia" w:hAnsiTheme="minorEastAsia" w:eastAsiaTheme="minorEastAsia"/>
                <w:color w:val="000000"/>
                <w:sz w:val="21"/>
                <w:szCs w:val="21"/>
              </w:rPr>
              <w:t>张</w:t>
            </w:r>
          </w:p>
        </w:tc>
        <w:tc>
          <w:tcPr>
            <w:tcW w:w="1417" w:type="dxa"/>
            <w:vAlign w:val="center"/>
          </w:tcPr>
          <w:p>
            <w:pPr>
              <w:spacing w:after="0"/>
              <w:jc w:val="center"/>
              <w:rPr>
                <w:rFonts w:cs="Tahoma" w:asciiTheme="minorEastAsia" w:hAnsiTheme="minorEastAsia" w:eastAsiaTheme="minorEastAsia"/>
                <w:color w:val="000000"/>
                <w:sz w:val="21"/>
                <w:szCs w:val="21"/>
              </w:rPr>
            </w:pPr>
            <w:r>
              <w:rPr>
                <w:rFonts w:hint="eastAsia" w:cs="Tahoma" w:asciiTheme="minorEastAsia" w:hAnsiTheme="minorEastAsia" w:eastAsiaTheme="minorEastAsia"/>
                <w:color w:val="000000"/>
                <w:sz w:val="21"/>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9" w:type="dxa"/>
            <w:vAlign w:val="center"/>
          </w:tcPr>
          <w:p>
            <w:pPr>
              <w:spacing w:after="0" w:line="360"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25</w:t>
            </w:r>
          </w:p>
        </w:tc>
        <w:tc>
          <w:tcPr>
            <w:tcW w:w="1985" w:type="dxa"/>
            <w:vAlign w:val="center"/>
          </w:tcPr>
          <w:p>
            <w:pPr>
              <w:spacing w:after="0"/>
              <w:rPr>
                <w:rFonts w:cs="Tahoma" w:asciiTheme="minorEastAsia" w:hAnsiTheme="minorEastAsia" w:eastAsiaTheme="minorEastAsia"/>
                <w:color w:val="000000"/>
                <w:sz w:val="21"/>
                <w:szCs w:val="21"/>
              </w:rPr>
            </w:pPr>
            <w:r>
              <w:rPr>
                <w:rFonts w:hint="eastAsia" w:cs="Tahoma" w:asciiTheme="minorEastAsia" w:hAnsiTheme="minorEastAsia" w:eastAsiaTheme="minorEastAsia"/>
                <w:color w:val="000000"/>
                <w:sz w:val="21"/>
                <w:szCs w:val="21"/>
              </w:rPr>
              <w:t>铁艺单椅</w:t>
            </w:r>
          </w:p>
        </w:tc>
        <w:tc>
          <w:tcPr>
            <w:tcW w:w="3118" w:type="dxa"/>
            <w:vAlign w:val="center"/>
          </w:tcPr>
          <w:p>
            <w:pPr>
              <w:spacing w:after="0"/>
              <w:rPr>
                <w:rFonts w:cs="Tahoma" w:asciiTheme="minorEastAsia" w:hAnsiTheme="minorEastAsia" w:eastAsiaTheme="minorEastAsia"/>
                <w:color w:val="000000"/>
                <w:sz w:val="21"/>
                <w:szCs w:val="21"/>
              </w:rPr>
            </w:pPr>
            <w:r>
              <w:rPr>
                <w:rFonts w:hint="eastAsia" w:cs="Tahoma" w:asciiTheme="minorEastAsia" w:hAnsiTheme="minorEastAsia" w:eastAsiaTheme="minorEastAsia"/>
                <w:color w:val="000000"/>
                <w:sz w:val="21"/>
                <w:szCs w:val="21"/>
              </w:rPr>
              <w:t>工程景观铁艺单人座椅，甲方提供参考图纸</w:t>
            </w:r>
          </w:p>
        </w:tc>
        <w:tc>
          <w:tcPr>
            <w:tcW w:w="1418" w:type="dxa"/>
            <w:vAlign w:val="center"/>
          </w:tcPr>
          <w:p>
            <w:pPr>
              <w:spacing w:after="0"/>
              <w:jc w:val="center"/>
              <w:rPr>
                <w:rFonts w:cs="Tahoma" w:asciiTheme="minorEastAsia" w:hAnsiTheme="minorEastAsia" w:eastAsiaTheme="minorEastAsia"/>
                <w:color w:val="000000"/>
                <w:sz w:val="21"/>
                <w:szCs w:val="21"/>
              </w:rPr>
            </w:pPr>
            <w:r>
              <w:rPr>
                <w:rFonts w:hint="eastAsia" w:cs="Tahoma" w:asciiTheme="minorEastAsia" w:hAnsiTheme="minorEastAsia" w:eastAsiaTheme="minorEastAsia"/>
                <w:color w:val="000000"/>
                <w:sz w:val="21"/>
                <w:szCs w:val="21"/>
              </w:rPr>
              <w:t>把</w:t>
            </w:r>
          </w:p>
        </w:tc>
        <w:tc>
          <w:tcPr>
            <w:tcW w:w="1417" w:type="dxa"/>
            <w:vAlign w:val="center"/>
          </w:tcPr>
          <w:p>
            <w:pPr>
              <w:spacing w:after="0"/>
              <w:jc w:val="center"/>
              <w:rPr>
                <w:rFonts w:cs="Tahoma" w:asciiTheme="minorEastAsia" w:hAnsiTheme="minorEastAsia" w:eastAsiaTheme="minorEastAsia"/>
                <w:color w:val="000000"/>
                <w:sz w:val="21"/>
                <w:szCs w:val="21"/>
              </w:rPr>
            </w:pPr>
            <w:r>
              <w:rPr>
                <w:rFonts w:hint="eastAsia" w:cs="Tahoma" w:asciiTheme="minorEastAsia" w:hAnsiTheme="minorEastAsia" w:eastAsiaTheme="minorEastAsia"/>
                <w:color w:val="000000"/>
                <w:sz w:val="21"/>
                <w:szCs w:val="21"/>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9" w:type="dxa"/>
            <w:vAlign w:val="center"/>
          </w:tcPr>
          <w:p>
            <w:pPr>
              <w:spacing w:after="0" w:line="360"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26</w:t>
            </w:r>
          </w:p>
        </w:tc>
        <w:tc>
          <w:tcPr>
            <w:tcW w:w="1985" w:type="dxa"/>
            <w:vAlign w:val="center"/>
          </w:tcPr>
          <w:p>
            <w:pPr>
              <w:spacing w:after="0"/>
              <w:rPr>
                <w:rFonts w:cs="Tahoma" w:asciiTheme="minorEastAsia" w:hAnsiTheme="minorEastAsia" w:eastAsiaTheme="minorEastAsia"/>
                <w:color w:val="000000"/>
                <w:sz w:val="21"/>
                <w:szCs w:val="21"/>
              </w:rPr>
            </w:pPr>
            <w:r>
              <w:rPr>
                <w:rFonts w:hint="eastAsia" w:cs="Tahoma" w:asciiTheme="minorEastAsia" w:hAnsiTheme="minorEastAsia" w:eastAsiaTheme="minorEastAsia"/>
                <w:color w:val="000000"/>
                <w:sz w:val="21"/>
                <w:szCs w:val="21"/>
              </w:rPr>
              <w:t>铁艺双椅</w:t>
            </w:r>
          </w:p>
        </w:tc>
        <w:tc>
          <w:tcPr>
            <w:tcW w:w="3118" w:type="dxa"/>
            <w:vAlign w:val="center"/>
          </w:tcPr>
          <w:p>
            <w:pPr>
              <w:spacing w:after="0"/>
              <w:rPr>
                <w:rFonts w:cs="Tahoma" w:asciiTheme="minorEastAsia" w:hAnsiTheme="minorEastAsia" w:eastAsiaTheme="minorEastAsia"/>
                <w:color w:val="000000"/>
                <w:sz w:val="21"/>
                <w:szCs w:val="21"/>
              </w:rPr>
            </w:pPr>
            <w:r>
              <w:rPr>
                <w:rFonts w:hint="eastAsia" w:cs="Tahoma" w:asciiTheme="minorEastAsia" w:hAnsiTheme="minorEastAsia" w:eastAsiaTheme="minorEastAsia"/>
                <w:color w:val="000000"/>
                <w:sz w:val="21"/>
                <w:szCs w:val="21"/>
              </w:rPr>
              <w:t>工程景观铁艺双人座椅，甲方提供参考图纸</w:t>
            </w:r>
          </w:p>
        </w:tc>
        <w:tc>
          <w:tcPr>
            <w:tcW w:w="1418" w:type="dxa"/>
            <w:vAlign w:val="center"/>
          </w:tcPr>
          <w:p>
            <w:pPr>
              <w:spacing w:after="0"/>
              <w:jc w:val="center"/>
              <w:rPr>
                <w:rFonts w:cs="Tahoma" w:asciiTheme="minorEastAsia" w:hAnsiTheme="minorEastAsia" w:eastAsiaTheme="minorEastAsia"/>
                <w:color w:val="000000"/>
                <w:sz w:val="21"/>
                <w:szCs w:val="21"/>
              </w:rPr>
            </w:pPr>
            <w:r>
              <w:rPr>
                <w:rFonts w:hint="eastAsia" w:cs="Tahoma" w:asciiTheme="minorEastAsia" w:hAnsiTheme="minorEastAsia" w:eastAsiaTheme="minorEastAsia"/>
                <w:color w:val="000000"/>
                <w:sz w:val="21"/>
                <w:szCs w:val="21"/>
              </w:rPr>
              <w:t>把</w:t>
            </w:r>
          </w:p>
        </w:tc>
        <w:tc>
          <w:tcPr>
            <w:tcW w:w="1417" w:type="dxa"/>
            <w:vAlign w:val="center"/>
          </w:tcPr>
          <w:p>
            <w:pPr>
              <w:spacing w:after="0"/>
              <w:jc w:val="center"/>
              <w:rPr>
                <w:rFonts w:cs="Tahoma" w:asciiTheme="minorEastAsia" w:hAnsiTheme="minorEastAsia" w:eastAsiaTheme="minorEastAsia"/>
                <w:color w:val="000000"/>
                <w:sz w:val="21"/>
                <w:szCs w:val="21"/>
              </w:rPr>
            </w:pPr>
            <w:r>
              <w:rPr>
                <w:rFonts w:hint="eastAsia" w:cs="Tahoma" w:asciiTheme="minorEastAsia" w:hAnsiTheme="minorEastAsia" w:eastAsiaTheme="minorEastAsia"/>
                <w:color w:val="000000"/>
                <w:sz w:val="21"/>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9" w:type="dxa"/>
            <w:vAlign w:val="center"/>
          </w:tcPr>
          <w:p>
            <w:pPr>
              <w:spacing w:after="0" w:line="360"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27</w:t>
            </w:r>
          </w:p>
        </w:tc>
        <w:tc>
          <w:tcPr>
            <w:tcW w:w="1985" w:type="dxa"/>
            <w:vAlign w:val="center"/>
          </w:tcPr>
          <w:p>
            <w:pPr>
              <w:spacing w:after="0"/>
              <w:rPr>
                <w:rFonts w:cs="Tahoma" w:asciiTheme="minorEastAsia" w:hAnsiTheme="minorEastAsia" w:eastAsiaTheme="minorEastAsia"/>
                <w:color w:val="000000"/>
                <w:sz w:val="21"/>
                <w:szCs w:val="21"/>
              </w:rPr>
            </w:pPr>
            <w:r>
              <w:rPr>
                <w:rFonts w:hint="eastAsia" w:cs="Tahoma" w:asciiTheme="minorEastAsia" w:hAnsiTheme="minorEastAsia" w:eastAsiaTheme="minorEastAsia"/>
                <w:color w:val="000000"/>
                <w:sz w:val="21"/>
                <w:szCs w:val="21"/>
              </w:rPr>
              <w:t>景观石（棋子）</w:t>
            </w:r>
          </w:p>
        </w:tc>
        <w:tc>
          <w:tcPr>
            <w:tcW w:w="3118" w:type="dxa"/>
            <w:vAlign w:val="center"/>
          </w:tcPr>
          <w:p>
            <w:pPr>
              <w:spacing w:after="0"/>
              <w:rPr>
                <w:rFonts w:cs="Tahoma" w:asciiTheme="minorEastAsia" w:hAnsiTheme="minorEastAsia" w:eastAsiaTheme="minorEastAsia"/>
                <w:color w:val="000000"/>
                <w:sz w:val="21"/>
                <w:szCs w:val="21"/>
              </w:rPr>
            </w:pPr>
            <w:r>
              <w:rPr>
                <w:rFonts w:hint="eastAsia" w:cs="Tahoma" w:asciiTheme="minorEastAsia" w:hAnsiTheme="minorEastAsia" w:eastAsiaTheme="minorEastAsia"/>
                <w:color w:val="000000"/>
                <w:sz w:val="21"/>
                <w:szCs w:val="21"/>
              </w:rPr>
              <w:t>工程景观石，刻字；甲方提供参考图纸</w:t>
            </w:r>
          </w:p>
        </w:tc>
        <w:tc>
          <w:tcPr>
            <w:tcW w:w="1418" w:type="dxa"/>
            <w:vAlign w:val="center"/>
          </w:tcPr>
          <w:p>
            <w:pPr>
              <w:spacing w:after="0"/>
              <w:jc w:val="center"/>
              <w:rPr>
                <w:rFonts w:cs="Tahoma" w:asciiTheme="minorEastAsia" w:hAnsiTheme="minorEastAsia" w:eastAsiaTheme="minorEastAsia"/>
                <w:color w:val="000000"/>
                <w:sz w:val="21"/>
                <w:szCs w:val="21"/>
              </w:rPr>
            </w:pPr>
            <w:r>
              <w:rPr>
                <w:rFonts w:hint="eastAsia" w:cs="Tahoma" w:asciiTheme="minorEastAsia" w:hAnsiTheme="minorEastAsia" w:eastAsiaTheme="minorEastAsia"/>
                <w:color w:val="000000"/>
                <w:sz w:val="21"/>
                <w:szCs w:val="21"/>
              </w:rPr>
              <w:t>个</w:t>
            </w:r>
          </w:p>
        </w:tc>
        <w:tc>
          <w:tcPr>
            <w:tcW w:w="1417" w:type="dxa"/>
            <w:vAlign w:val="center"/>
          </w:tcPr>
          <w:p>
            <w:pPr>
              <w:spacing w:after="0"/>
              <w:jc w:val="center"/>
              <w:rPr>
                <w:rFonts w:cs="Tahoma" w:asciiTheme="minorEastAsia" w:hAnsiTheme="minorEastAsia" w:eastAsiaTheme="minorEastAsia"/>
                <w:color w:val="000000"/>
                <w:sz w:val="21"/>
                <w:szCs w:val="21"/>
              </w:rPr>
            </w:pPr>
            <w:r>
              <w:rPr>
                <w:rFonts w:hint="eastAsia" w:cs="Tahoma" w:asciiTheme="minorEastAsia" w:hAnsiTheme="minorEastAsia" w:eastAsiaTheme="minorEastAsia"/>
                <w:color w:val="000000"/>
                <w:sz w:val="21"/>
                <w:szCs w:val="21"/>
              </w:rPr>
              <w:t>2</w:t>
            </w:r>
          </w:p>
        </w:tc>
      </w:tr>
    </w:tbl>
    <w:p>
      <w:pPr>
        <w:spacing w:line="360" w:lineRule="auto"/>
        <w:ind w:firstLine="480"/>
        <w:rPr>
          <w:rFonts w:asciiTheme="minorEastAsia" w:hAnsiTheme="minorEastAsia" w:eastAsiaTheme="minorEastAsia"/>
          <w:bCs/>
          <w:sz w:val="24"/>
          <w:szCs w:val="24"/>
        </w:rPr>
      </w:pPr>
    </w:p>
    <w:p>
      <w:pPr>
        <w:spacing w:line="360" w:lineRule="auto"/>
        <w:ind w:firstLine="480"/>
        <w:rPr>
          <w:rFonts w:asciiTheme="minorEastAsia" w:hAnsiTheme="minorEastAsia" w:eastAsiaTheme="minorEastAsia"/>
          <w:bCs/>
          <w:sz w:val="24"/>
          <w:szCs w:val="24"/>
        </w:rPr>
      </w:pPr>
    </w:p>
    <w:p>
      <w:pPr>
        <w:spacing w:line="360" w:lineRule="auto"/>
        <w:ind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十、项目</w:t>
      </w:r>
      <w:r>
        <w:rPr>
          <w:rFonts w:hint="eastAsia" w:asciiTheme="minorEastAsia" w:hAnsiTheme="minorEastAsia" w:eastAsiaTheme="minorEastAsia"/>
          <w:bCs/>
          <w:sz w:val="24"/>
          <w:szCs w:val="24"/>
          <w:lang w:eastAsia="zh-CN"/>
        </w:rPr>
        <w:t>工程</w:t>
      </w:r>
      <w:r>
        <w:rPr>
          <w:rFonts w:hint="eastAsia" w:asciiTheme="minorEastAsia" w:hAnsiTheme="minorEastAsia" w:eastAsiaTheme="minorEastAsia"/>
          <w:bCs/>
          <w:sz w:val="24"/>
          <w:szCs w:val="24"/>
        </w:rPr>
        <w:t>期限</w:t>
      </w:r>
    </w:p>
    <w:p>
      <w:pPr>
        <w:spacing w:line="360" w:lineRule="auto"/>
        <w:ind w:firstLine="960" w:firstLineChars="400"/>
        <w:rPr>
          <w:rFonts w:asciiTheme="minorEastAsia" w:hAnsiTheme="minorEastAsia" w:eastAsiaTheme="minorEastAsia"/>
          <w:bCs/>
          <w:sz w:val="24"/>
          <w:szCs w:val="24"/>
        </w:rPr>
      </w:pPr>
      <w:r>
        <w:rPr>
          <w:rFonts w:hint="eastAsia" w:asciiTheme="minorEastAsia" w:hAnsiTheme="minorEastAsia" w:eastAsiaTheme="minorEastAsia"/>
          <w:bCs/>
          <w:sz w:val="24"/>
          <w:szCs w:val="24"/>
          <w:lang w:eastAsia="zh-CN"/>
        </w:rPr>
        <w:t>工程</w:t>
      </w:r>
      <w:r>
        <w:rPr>
          <w:rFonts w:hint="eastAsia" w:asciiTheme="minorEastAsia" w:hAnsiTheme="minorEastAsia" w:eastAsiaTheme="minorEastAsia"/>
          <w:bCs/>
          <w:sz w:val="24"/>
          <w:szCs w:val="24"/>
        </w:rPr>
        <w:t>期限为7天（合同签订日起）</w:t>
      </w:r>
    </w:p>
    <w:p>
      <w:pPr>
        <w:spacing w:line="360" w:lineRule="auto"/>
        <w:ind w:left="492"/>
        <w:rPr>
          <w:rFonts w:asciiTheme="minorEastAsia" w:hAnsiTheme="minorEastAsia" w:eastAsiaTheme="minorEastAsia"/>
          <w:bCs/>
          <w:sz w:val="24"/>
          <w:szCs w:val="24"/>
        </w:rPr>
      </w:pPr>
      <w:r>
        <w:rPr>
          <w:rFonts w:hint="eastAsia" w:asciiTheme="minorEastAsia" w:hAnsiTheme="minorEastAsia" w:eastAsiaTheme="minorEastAsia"/>
          <w:bCs/>
          <w:sz w:val="24"/>
          <w:szCs w:val="24"/>
        </w:rPr>
        <w:t>十一、踏勘现场</w:t>
      </w:r>
    </w:p>
    <w:p>
      <w:pPr>
        <w:spacing w:line="360" w:lineRule="auto"/>
        <w:ind w:left="440" w:leftChars="200" w:firstLine="439" w:firstLineChars="183"/>
        <w:rPr>
          <w:rFonts w:asciiTheme="minorEastAsia" w:hAnsiTheme="minorEastAsia" w:eastAsiaTheme="minorEastAsia"/>
          <w:bCs/>
          <w:sz w:val="24"/>
          <w:szCs w:val="24"/>
        </w:rPr>
      </w:pPr>
      <w:r>
        <w:rPr>
          <w:rFonts w:hint="eastAsia" w:asciiTheme="minorEastAsia" w:hAnsiTheme="minorEastAsia" w:eastAsiaTheme="minorEastAsia"/>
          <w:bCs/>
          <w:sz w:val="24"/>
          <w:szCs w:val="24"/>
        </w:rPr>
        <w:t>1.本工程招标人不组织各投标人踏勘现场，由各投标人自行踏勘，招标人予以支持。</w:t>
      </w:r>
    </w:p>
    <w:p>
      <w:pPr>
        <w:spacing w:line="360" w:lineRule="auto"/>
        <w:ind w:left="440" w:leftChars="200"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2.投标人自行对工程现场及周围环境进行踏勘，以便投标人获取有关编制投标文件和签署合同所需的所有资料。无论投标人是否踏勘过现场，均被认为在递交投标文件之前已经踏勘现场，对本合同项目的风险和义务已经十分了解，并在其投标文件中以充分考虑了现场和环境条件。踏勘现场所发生的费用有投标人担保。</w:t>
      </w:r>
    </w:p>
    <w:p>
      <w:pPr>
        <w:spacing w:line="360" w:lineRule="auto"/>
        <w:ind w:left="502" w:leftChars="228"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3.招标人向投标人提供的有关现场的资料和数据，是招标人现有的能使投标人利用的资料。招标人对投标人由此做出推论、理解和结论概不负责。</w:t>
      </w:r>
    </w:p>
    <w:p>
      <w:pPr>
        <w:spacing w:line="360" w:lineRule="auto"/>
        <w:ind w:left="502" w:leftChars="228"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4.投标人及其人员经过招标人的允许，可因踏勘目的进入招标人的工程现场，但投标人及其人员不得因此使招标人及其人员承担有关的责任和蒙受损失。投标人应对此次踏勘现场而造成的死亡、人身伤害、财产损失、损害以及任何其他损失、损害和引起的费用和开支承担责任。</w:t>
      </w:r>
    </w:p>
    <w:p>
      <w:pPr>
        <w:spacing w:line="360" w:lineRule="auto"/>
        <w:ind w:left="502" w:leftChars="228"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5.如果投标人认为需要再次进行现场踏勘，招标人将尽可能予以支持，但所发生的费用由投标人承担。</w:t>
      </w:r>
    </w:p>
    <w:p>
      <w:pPr>
        <w:spacing w:line="360" w:lineRule="auto"/>
        <w:ind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十二、工程质量</w:t>
      </w:r>
    </w:p>
    <w:p>
      <w:pPr>
        <w:spacing w:line="360" w:lineRule="auto"/>
        <w:ind w:left="440" w:leftChars="200"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确保本工程项目质量应达到符合国家标准GB50210-2001《建筑装饰装修工程质量验收规范》</w:t>
      </w:r>
    </w:p>
    <w:p>
      <w:pPr>
        <w:spacing w:line="360" w:lineRule="auto"/>
        <w:ind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十三、项目质保</w:t>
      </w:r>
    </w:p>
    <w:p>
      <w:pPr>
        <w:tabs>
          <w:tab w:val="left" w:pos="885"/>
        </w:tabs>
        <w:spacing w:line="360" w:lineRule="auto"/>
        <w:ind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ab/>
      </w:r>
      <w:r>
        <w:rPr>
          <w:rFonts w:hint="eastAsia" w:asciiTheme="minorEastAsia" w:hAnsiTheme="minorEastAsia" w:eastAsiaTheme="minorEastAsia"/>
          <w:bCs/>
          <w:sz w:val="24"/>
          <w:szCs w:val="24"/>
        </w:rPr>
        <w:t>项目质保期为1年，自合同签订日起</w:t>
      </w:r>
    </w:p>
    <w:p>
      <w:pPr>
        <w:tabs>
          <w:tab w:val="left" w:pos="885"/>
        </w:tabs>
        <w:spacing w:line="360" w:lineRule="auto"/>
        <w:ind w:firstLine="480"/>
        <w:rPr>
          <w:rFonts w:hint="eastAsia" w:asciiTheme="minorEastAsia" w:hAnsiTheme="minorEastAsia" w:eastAsiaTheme="minorEastAsia"/>
          <w:bCs/>
          <w:sz w:val="24"/>
          <w:szCs w:val="24"/>
        </w:rPr>
      </w:pPr>
    </w:p>
    <w:p>
      <w:pPr>
        <w:tabs>
          <w:tab w:val="left" w:pos="885"/>
        </w:tabs>
        <w:spacing w:line="360" w:lineRule="auto"/>
        <w:ind w:firstLine="480"/>
        <w:rPr>
          <w:rFonts w:asciiTheme="minorEastAsia" w:hAnsiTheme="minorEastAsia" w:eastAsiaTheme="minorEastAsia"/>
          <w:bCs/>
          <w:sz w:val="24"/>
          <w:szCs w:val="24"/>
        </w:rPr>
      </w:pPr>
      <w:bookmarkStart w:id="0" w:name="_GoBack"/>
      <w:bookmarkEnd w:id="0"/>
      <w:r>
        <w:rPr>
          <w:rFonts w:hint="eastAsia" w:asciiTheme="minorEastAsia" w:hAnsiTheme="minorEastAsia" w:eastAsiaTheme="minorEastAsia"/>
          <w:bCs/>
          <w:sz w:val="24"/>
          <w:szCs w:val="24"/>
        </w:rPr>
        <w:t>十四、投标人资格要求</w:t>
      </w:r>
    </w:p>
    <w:p>
      <w:pPr>
        <w:spacing w:line="360" w:lineRule="auto"/>
        <w:ind w:firstLine="919" w:firstLineChars="383"/>
        <w:rPr>
          <w:rFonts w:asciiTheme="minorEastAsia" w:hAnsiTheme="minorEastAsia" w:eastAsiaTheme="minorEastAsia"/>
          <w:bCs/>
          <w:sz w:val="24"/>
          <w:szCs w:val="24"/>
        </w:rPr>
      </w:pPr>
      <w:r>
        <w:rPr>
          <w:rFonts w:hint="eastAsia" w:asciiTheme="minorEastAsia" w:hAnsiTheme="minorEastAsia" w:eastAsiaTheme="minorEastAsia"/>
          <w:bCs/>
          <w:sz w:val="24"/>
          <w:szCs w:val="24"/>
        </w:rPr>
        <w:t>具有独立法人资格，能够独立承担民事责任能力的装饰装潢事业单位</w:t>
      </w:r>
    </w:p>
    <w:p>
      <w:pPr>
        <w:spacing w:line="360" w:lineRule="auto"/>
        <w:ind w:firstLine="919" w:firstLineChars="383"/>
        <w:rPr>
          <w:rFonts w:asciiTheme="minorEastAsia" w:hAnsiTheme="minorEastAsia" w:eastAsiaTheme="minorEastAsia"/>
          <w:bCs/>
          <w:sz w:val="24"/>
          <w:szCs w:val="24"/>
        </w:rPr>
      </w:pPr>
      <w:r>
        <w:rPr>
          <w:rFonts w:hint="eastAsia" w:asciiTheme="minorEastAsia" w:hAnsiTheme="minorEastAsia" w:eastAsiaTheme="minorEastAsia"/>
          <w:bCs/>
          <w:sz w:val="24"/>
          <w:szCs w:val="24"/>
        </w:rPr>
        <w:t>合法且在有效期内营业执照</w:t>
      </w:r>
    </w:p>
    <w:p>
      <w:pPr>
        <w:spacing w:line="360" w:lineRule="auto"/>
        <w:ind w:firstLine="919" w:firstLineChars="383"/>
        <w:rPr>
          <w:rFonts w:asciiTheme="minorEastAsia" w:hAnsiTheme="minorEastAsia" w:eastAsiaTheme="minorEastAsia"/>
          <w:bCs/>
          <w:sz w:val="24"/>
          <w:szCs w:val="24"/>
        </w:rPr>
      </w:pPr>
      <w:r>
        <w:rPr>
          <w:rFonts w:hint="eastAsia" w:asciiTheme="minorEastAsia" w:hAnsiTheme="minorEastAsia" w:eastAsiaTheme="minorEastAsia"/>
          <w:bCs/>
          <w:sz w:val="24"/>
          <w:szCs w:val="24"/>
        </w:rPr>
        <w:t>合法且在有效期内安全施工许可证</w:t>
      </w:r>
    </w:p>
    <w:p>
      <w:pPr>
        <w:spacing w:line="360" w:lineRule="auto"/>
        <w:ind w:firstLine="919" w:firstLineChars="383"/>
        <w:rPr>
          <w:rFonts w:asciiTheme="minorEastAsia" w:hAnsiTheme="minorEastAsia" w:eastAsiaTheme="minorEastAsia"/>
          <w:bCs/>
          <w:sz w:val="24"/>
          <w:szCs w:val="24"/>
        </w:rPr>
      </w:pPr>
      <w:r>
        <w:rPr>
          <w:rFonts w:hint="eastAsia" w:asciiTheme="minorEastAsia" w:hAnsiTheme="minorEastAsia" w:eastAsiaTheme="minorEastAsia"/>
          <w:bCs/>
          <w:sz w:val="24"/>
          <w:szCs w:val="24"/>
        </w:rPr>
        <w:t>装饰装潢企业资质证书或施工劳务不分等级证书</w:t>
      </w:r>
    </w:p>
    <w:p>
      <w:pPr>
        <w:spacing w:line="360" w:lineRule="auto"/>
        <w:ind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十五、承包方式</w:t>
      </w:r>
    </w:p>
    <w:p>
      <w:pPr>
        <w:spacing w:line="360" w:lineRule="auto"/>
        <w:ind w:left="562"/>
        <w:rPr>
          <w:rFonts w:asciiTheme="minorEastAsia" w:hAnsiTheme="minorEastAsia" w:eastAsiaTheme="minorEastAsia"/>
          <w:bCs/>
          <w:sz w:val="24"/>
          <w:szCs w:val="24"/>
        </w:rPr>
      </w:pPr>
      <w:r>
        <w:rPr>
          <w:rFonts w:hint="eastAsia" w:asciiTheme="minorEastAsia" w:hAnsiTheme="minorEastAsia" w:eastAsiaTheme="minorEastAsia"/>
          <w:bCs/>
          <w:sz w:val="24"/>
          <w:szCs w:val="24"/>
        </w:rPr>
        <w:t xml:space="preserve">   包施工、包材料、包工期、包质量、包安全、包文明施工</w:t>
      </w:r>
    </w:p>
    <w:p>
      <w:pPr>
        <w:spacing w:line="360" w:lineRule="auto"/>
        <w:ind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十六、承包合同方式</w:t>
      </w:r>
    </w:p>
    <w:p>
      <w:pPr>
        <w:spacing w:line="360" w:lineRule="auto"/>
        <w:ind w:firstLine="960" w:firstLineChars="400"/>
        <w:rPr>
          <w:rFonts w:asciiTheme="minorEastAsia" w:hAnsiTheme="minorEastAsia" w:eastAsiaTheme="minorEastAsia"/>
          <w:bCs/>
          <w:sz w:val="24"/>
          <w:szCs w:val="24"/>
        </w:rPr>
      </w:pPr>
      <w:r>
        <w:rPr>
          <w:rFonts w:hint="eastAsia" w:asciiTheme="minorEastAsia" w:hAnsiTheme="minorEastAsia" w:eastAsiaTheme="minorEastAsia"/>
          <w:bCs/>
          <w:sz w:val="24"/>
          <w:szCs w:val="24"/>
        </w:rPr>
        <w:t>综合单价合同</w:t>
      </w:r>
    </w:p>
    <w:p>
      <w:pPr>
        <w:spacing w:line="360" w:lineRule="auto"/>
        <w:ind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十七、投标报价</w:t>
      </w:r>
    </w:p>
    <w:p>
      <w:pPr>
        <w:spacing w:line="360" w:lineRule="auto"/>
        <w:ind w:left="440" w:leftChars="200"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1.报价方式：按 2018版安徽省建设工程计价依据编制,及省建标〔2017〕191号</w:t>
      </w:r>
    </w:p>
    <w:p>
      <w:pPr>
        <w:spacing w:line="360" w:lineRule="auto"/>
        <w:ind w:firstLine="960" w:firstLineChars="400"/>
        <w:rPr>
          <w:rFonts w:asciiTheme="minorEastAsia" w:hAnsiTheme="minorEastAsia" w:eastAsiaTheme="minorEastAsia"/>
          <w:bCs/>
          <w:sz w:val="24"/>
          <w:szCs w:val="24"/>
        </w:rPr>
      </w:pPr>
      <w:r>
        <w:rPr>
          <w:rFonts w:hint="eastAsia" w:asciiTheme="minorEastAsia" w:hAnsiTheme="minorEastAsia" w:eastAsiaTheme="minorEastAsia"/>
          <w:bCs/>
          <w:sz w:val="24"/>
          <w:szCs w:val="24"/>
        </w:rPr>
        <w:t>2.投标人应按 “工程量清单”的要求填写相应表格。</w:t>
      </w:r>
    </w:p>
    <w:p>
      <w:pPr>
        <w:spacing w:line="360" w:lineRule="auto"/>
        <w:ind w:left="440" w:leftChars="200"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3.投标人在投标截止时间前修改投标函中的投标报价总额，应同时修改“已标价工程量清单”中的相应报价，投标报价总额为各分项金额之和。</w:t>
      </w:r>
    </w:p>
    <w:p>
      <w:pPr>
        <w:spacing w:line="360" w:lineRule="auto"/>
        <w:ind w:firstLine="960" w:firstLineChars="400"/>
        <w:rPr>
          <w:rFonts w:asciiTheme="minorEastAsia" w:hAnsiTheme="minorEastAsia" w:eastAsiaTheme="minorEastAsia"/>
          <w:bCs/>
          <w:sz w:val="24"/>
          <w:szCs w:val="24"/>
        </w:rPr>
      </w:pPr>
      <w:r>
        <w:rPr>
          <w:rFonts w:hint="eastAsia" w:asciiTheme="minorEastAsia" w:hAnsiTheme="minorEastAsia" w:eastAsiaTheme="minorEastAsia"/>
          <w:bCs/>
          <w:sz w:val="24"/>
          <w:szCs w:val="24"/>
        </w:rPr>
        <w:t>4.招标人设有控制价的，投标人的投标报价不得超过控制价。</w:t>
      </w:r>
    </w:p>
    <w:p>
      <w:pPr>
        <w:spacing w:line="360" w:lineRule="auto"/>
        <w:ind w:left="440" w:leftChars="200"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5.本次评标采用有效最低价总价中位值法，即评标委员会遵循规定评标原则，对通过初步筛查的投标人的投标报价，按规定计算办法计算出有效值后，对高于或等于有效值的投标报价从低到高（不高于控制价）依次进行资格审查、商务标和技术标评审（若投标报价相同，按投标文件送达签到表的先后顺序排序），评审均通过的即为第一中标候选人。如投标人资格审查、商务标和技术标评审中任一项被判定为未通过评审，再按报价由低到高依次进行递补，按顺序依次评出第一中标候选人、第二中标候选人，如此类推定出中标候选人排名。有效投标人少于3家将从新招标。</w:t>
      </w:r>
    </w:p>
    <w:p>
      <w:pPr>
        <w:spacing w:line="360" w:lineRule="auto"/>
        <w:ind w:left="440" w:leftChars="200"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6.排名第一的中标候选人将被确定为本工程的中标人。如果第一中标候选人放弃中标或者其他原因未能确定为中标人的，第二名中标候选人将替补为中标人，如此类推直至确定出本工程的中标候选人。如所有中标候选人均出现前款所列的情形，为招标失败，招标人依法从新招标。</w:t>
      </w:r>
    </w:p>
    <w:p>
      <w:pPr>
        <w:spacing w:line="360" w:lineRule="auto"/>
        <w:ind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十八、付款方式</w:t>
      </w:r>
    </w:p>
    <w:p>
      <w:pPr>
        <w:spacing w:line="360" w:lineRule="auto"/>
        <w:ind w:left="562"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工程竣工验收合格</w:t>
      </w:r>
      <w:r>
        <w:rPr>
          <w:rFonts w:hint="eastAsia" w:asciiTheme="minorEastAsia" w:hAnsiTheme="minorEastAsia" w:eastAsiaTheme="minorEastAsia"/>
          <w:bCs/>
          <w:sz w:val="24"/>
          <w:szCs w:val="24"/>
          <w:lang w:eastAsia="zh-CN"/>
        </w:rPr>
        <w:t>且审计</w:t>
      </w:r>
      <w:r>
        <w:rPr>
          <w:rFonts w:hint="eastAsia" w:asciiTheme="minorEastAsia" w:hAnsiTheme="minorEastAsia" w:eastAsiaTheme="minorEastAsia"/>
          <w:bCs/>
          <w:sz w:val="24"/>
          <w:szCs w:val="24"/>
        </w:rPr>
        <w:t>后支付97%合同款，余3%合同款待质保期（1年）满无质量异议后付清。</w:t>
      </w:r>
    </w:p>
    <w:p>
      <w:pPr>
        <w:spacing w:line="360" w:lineRule="auto"/>
        <w:ind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十九、投标截止及开标时间</w:t>
      </w:r>
    </w:p>
    <w:p>
      <w:pPr>
        <w:spacing w:line="360" w:lineRule="auto"/>
        <w:ind w:firstLine="170" w:firstLineChars="71"/>
        <w:rPr>
          <w:rFonts w:asciiTheme="minorEastAsia" w:hAnsiTheme="minorEastAsia" w:eastAsiaTheme="minorEastAsia"/>
          <w:bCs/>
          <w:sz w:val="24"/>
          <w:szCs w:val="24"/>
        </w:rPr>
      </w:pPr>
      <w:r>
        <w:rPr>
          <w:rFonts w:hint="eastAsia" w:asciiTheme="minorEastAsia" w:hAnsiTheme="minorEastAsia" w:eastAsiaTheme="minorEastAsia"/>
          <w:bCs/>
          <w:sz w:val="24"/>
          <w:szCs w:val="24"/>
        </w:rPr>
        <w:t xml:space="preserve">       1.投标时间</w:t>
      </w:r>
      <w:r>
        <w:rPr>
          <w:rFonts w:hint="eastAsia" w:asciiTheme="minorEastAsia" w:hAnsiTheme="minorEastAsia" w:eastAsiaTheme="minorEastAsia"/>
          <w:bCs/>
          <w:sz w:val="24"/>
          <w:szCs w:val="24"/>
          <w:u w:val="single"/>
        </w:rPr>
        <w:t xml:space="preserve">  2018   </w:t>
      </w:r>
      <w:r>
        <w:rPr>
          <w:rFonts w:hint="eastAsia" w:asciiTheme="minorEastAsia" w:hAnsiTheme="minorEastAsia" w:eastAsiaTheme="minorEastAsia"/>
          <w:bCs/>
          <w:sz w:val="24"/>
          <w:szCs w:val="24"/>
        </w:rPr>
        <w:t>年</w:t>
      </w:r>
      <w:r>
        <w:rPr>
          <w:rFonts w:hint="eastAsia" w:asciiTheme="minorEastAsia" w:hAnsiTheme="minorEastAsia" w:eastAsiaTheme="minorEastAsia"/>
          <w:bCs/>
          <w:sz w:val="24"/>
          <w:szCs w:val="24"/>
          <w:u w:val="single"/>
        </w:rPr>
        <w:t xml:space="preserve">  04   </w:t>
      </w:r>
      <w:r>
        <w:rPr>
          <w:rFonts w:hint="eastAsia" w:asciiTheme="minorEastAsia" w:hAnsiTheme="minorEastAsia" w:eastAsiaTheme="minorEastAsia"/>
          <w:bCs/>
          <w:sz w:val="24"/>
          <w:szCs w:val="24"/>
        </w:rPr>
        <w:t>月</w:t>
      </w:r>
      <w:r>
        <w:rPr>
          <w:rFonts w:hint="eastAsia" w:asciiTheme="minorEastAsia" w:hAnsiTheme="minorEastAsia" w:eastAsiaTheme="minorEastAsia"/>
          <w:bCs/>
          <w:sz w:val="24"/>
          <w:szCs w:val="24"/>
          <w:u w:val="single"/>
        </w:rPr>
        <w:t xml:space="preserve">  19   </w:t>
      </w:r>
      <w:r>
        <w:rPr>
          <w:rFonts w:hint="eastAsia" w:asciiTheme="minorEastAsia" w:hAnsiTheme="minorEastAsia" w:eastAsiaTheme="minorEastAsia"/>
          <w:bCs/>
          <w:sz w:val="24"/>
          <w:szCs w:val="24"/>
        </w:rPr>
        <w:t>日</w:t>
      </w:r>
    </w:p>
    <w:p>
      <w:pPr>
        <w:spacing w:line="360" w:lineRule="auto"/>
        <w:ind w:firstLine="170" w:firstLineChars="71"/>
        <w:rPr>
          <w:rFonts w:asciiTheme="minorEastAsia" w:hAnsiTheme="minorEastAsia" w:eastAsiaTheme="minorEastAsia"/>
          <w:bCs/>
          <w:sz w:val="24"/>
          <w:szCs w:val="24"/>
        </w:rPr>
      </w:pPr>
      <w:r>
        <w:rPr>
          <w:rFonts w:hint="eastAsia" w:asciiTheme="minorEastAsia" w:hAnsiTheme="minorEastAsia" w:eastAsiaTheme="minorEastAsia"/>
          <w:bCs/>
          <w:sz w:val="24"/>
          <w:szCs w:val="24"/>
        </w:rPr>
        <w:t xml:space="preserve">       2.开标时间</w:t>
      </w:r>
      <w:r>
        <w:rPr>
          <w:rFonts w:hint="eastAsia" w:asciiTheme="minorEastAsia" w:hAnsiTheme="minorEastAsia" w:eastAsiaTheme="minorEastAsia"/>
          <w:bCs/>
          <w:sz w:val="24"/>
          <w:szCs w:val="24"/>
          <w:u w:val="single"/>
        </w:rPr>
        <w:t xml:space="preserve">  2018   </w:t>
      </w:r>
      <w:r>
        <w:rPr>
          <w:rFonts w:hint="eastAsia" w:asciiTheme="minorEastAsia" w:hAnsiTheme="minorEastAsia" w:eastAsiaTheme="minorEastAsia"/>
          <w:bCs/>
          <w:sz w:val="24"/>
          <w:szCs w:val="24"/>
        </w:rPr>
        <w:t>年</w:t>
      </w:r>
      <w:r>
        <w:rPr>
          <w:rFonts w:hint="eastAsia" w:asciiTheme="minorEastAsia" w:hAnsiTheme="minorEastAsia" w:eastAsiaTheme="minorEastAsia"/>
          <w:bCs/>
          <w:sz w:val="24"/>
          <w:szCs w:val="24"/>
          <w:u w:val="single"/>
        </w:rPr>
        <w:t xml:space="preserve">  04   </w:t>
      </w:r>
      <w:r>
        <w:rPr>
          <w:rFonts w:hint="eastAsia" w:asciiTheme="minorEastAsia" w:hAnsiTheme="minorEastAsia" w:eastAsiaTheme="minorEastAsia"/>
          <w:bCs/>
          <w:sz w:val="24"/>
          <w:szCs w:val="24"/>
        </w:rPr>
        <w:t>月</w:t>
      </w:r>
      <w:r>
        <w:rPr>
          <w:rFonts w:hint="eastAsia" w:asciiTheme="minorEastAsia" w:hAnsiTheme="minorEastAsia" w:eastAsiaTheme="minorEastAsia"/>
          <w:bCs/>
          <w:sz w:val="24"/>
          <w:szCs w:val="24"/>
          <w:u w:val="single"/>
        </w:rPr>
        <w:t xml:space="preserve">  27   </w:t>
      </w:r>
      <w:r>
        <w:rPr>
          <w:rFonts w:hint="eastAsia" w:asciiTheme="minorEastAsia" w:hAnsiTheme="minorEastAsia" w:eastAsiaTheme="minorEastAsia"/>
          <w:bCs/>
          <w:sz w:val="24"/>
          <w:szCs w:val="24"/>
        </w:rPr>
        <w:t>日；下午15：30</w:t>
      </w:r>
    </w:p>
    <w:p>
      <w:pPr>
        <w:spacing w:line="360" w:lineRule="auto"/>
        <w:ind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二十、投标费用</w:t>
      </w:r>
    </w:p>
    <w:p>
      <w:pPr>
        <w:spacing w:line="360" w:lineRule="auto"/>
        <w:ind w:left="440" w:leftChars="200"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投标单位应承担其投标准备、踏勘现场、编制投标文件与递交投标文件所涉及的一切费用。</w:t>
      </w:r>
    </w:p>
    <w:p>
      <w:pPr>
        <w:spacing w:line="360" w:lineRule="auto"/>
        <w:ind w:left="492"/>
        <w:rPr>
          <w:rFonts w:asciiTheme="minorEastAsia" w:hAnsiTheme="minorEastAsia" w:eastAsiaTheme="minorEastAsia"/>
          <w:bCs/>
          <w:sz w:val="24"/>
          <w:szCs w:val="24"/>
        </w:rPr>
      </w:pPr>
      <w:r>
        <w:rPr>
          <w:rFonts w:hint="eastAsia" w:asciiTheme="minorEastAsia" w:hAnsiTheme="minorEastAsia" w:eastAsiaTheme="minorEastAsia"/>
          <w:bCs/>
          <w:sz w:val="24"/>
          <w:szCs w:val="24"/>
        </w:rPr>
        <w:t>二十一、 招标文件的澄清</w:t>
      </w:r>
    </w:p>
    <w:p>
      <w:pPr>
        <w:spacing w:line="360" w:lineRule="auto"/>
        <w:ind w:left="444" w:leftChars="202" w:firstLine="360" w:firstLineChars="150"/>
        <w:rPr>
          <w:rFonts w:asciiTheme="minorEastAsia" w:hAnsiTheme="minorEastAsia" w:eastAsiaTheme="minorEastAsia"/>
          <w:bCs/>
          <w:sz w:val="24"/>
          <w:szCs w:val="24"/>
        </w:rPr>
      </w:pPr>
      <w:r>
        <w:rPr>
          <w:rFonts w:hint="eastAsia" w:asciiTheme="minorEastAsia" w:hAnsiTheme="minorEastAsia" w:eastAsiaTheme="minorEastAsia"/>
          <w:bCs/>
          <w:sz w:val="24"/>
          <w:szCs w:val="24"/>
        </w:rPr>
        <w:t>投标单位在收到招标文件后，如有疑问需要澄清，应于2天内以书面形式向招标方提出，招标单位将以书面形式或在招标答疑会上予以解答，解答的内容以书面形式分发给所有获得招标文件的投标单位。</w:t>
      </w:r>
    </w:p>
    <w:p>
      <w:pPr>
        <w:spacing w:line="360" w:lineRule="auto"/>
        <w:ind w:left="492"/>
        <w:rPr>
          <w:rFonts w:asciiTheme="minorEastAsia" w:hAnsiTheme="minorEastAsia" w:eastAsiaTheme="minorEastAsia"/>
          <w:bCs/>
          <w:sz w:val="24"/>
          <w:szCs w:val="24"/>
        </w:rPr>
      </w:pPr>
      <w:r>
        <w:rPr>
          <w:rFonts w:hint="eastAsia" w:asciiTheme="minorEastAsia" w:hAnsiTheme="minorEastAsia" w:eastAsiaTheme="minorEastAsia"/>
          <w:bCs/>
          <w:sz w:val="24"/>
          <w:szCs w:val="24"/>
        </w:rPr>
        <w:t>二十二、 投标费用</w:t>
      </w:r>
    </w:p>
    <w:p>
      <w:pPr>
        <w:spacing w:line="360" w:lineRule="auto"/>
        <w:ind w:left="440" w:leftChars="200"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1. 投标截止期时间2天前，招标单位都可能会以补充通知的方式修改招标文件。</w:t>
      </w:r>
    </w:p>
    <w:p>
      <w:pPr>
        <w:spacing w:line="360" w:lineRule="auto"/>
        <w:ind w:left="444" w:leftChars="202"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2. 补充通知以书面形式发给各投标单位；补充通知将作为招标文件的组成部分，具有与招标文件同等效力。</w:t>
      </w:r>
    </w:p>
    <w:p>
      <w:pPr>
        <w:spacing w:line="360" w:lineRule="auto"/>
        <w:ind w:left="444" w:leftChars="202" w:firstLine="458" w:firstLineChars="191"/>
        <w:rPr>
          <w:rFonts w:asciiTheme="minorEastAsia" w:hAnsiTheme="minorEastAsia" w:eastAsiaTheme="minorEastAsia"/>
          <w:bCs/>
          <w:sz w:val="24"/>
          <w:szCs w:val="24"/>
        </w:rPr>
      </w:pPr>
      <w:r>
        <w:rPr>
          <w:rFonts w:hint="eastAsia" w:asciiTheme="minorEastAsia" w:hAnsiTheme="minorEastAsia" w:eastAsiaTheme="minorEastAsia"/>
          <w:bCs/>
          <w:sz w:val="24"/>
          <w:szCs w:val="24"/>
        </w:rPr>
        <w:t>3. 为使投标单位在编制投标书时，将补充通知修改的内容考虑进去，招标单位可以酌情延长投标截止时间（具体时间将在补充通知中写明）。</w:t>
      </w:r>
    </w:p>
    <w:p>
      <w:pPr>
        <w:spacing w:line="360" w:lineRule="auto"/>
        <w:ind w:left="492"/>
        <w:rPr>
          <w:rFonts w:asciiTheme="minorEastAsia" w:hAnsiTheme="minorEastAsia" w:eastAsiaTheme="minorEastAsia"/>
          <w:bCs/>
          <w:sz w:val="24"/>
          <w:szCs w:val="24"/>
        </w:rPr>
      </w:pPr>
      <w:r>
        <w:rPr>
          <w:rFonts w:hint="eastAsia" w:asciiTheme="minorEastAsia" w:hAnsiTheme="minorEastAsia" w:eastAsiaTheme="minorEastAsia"/>
          <w:bCs/>
          <w:sz w:val="24"/>
          <w:szCs w:val="24"/>
        </w:rPr>
        <w:t xml:space="preserve"> 二十三、投标文件的编制</w:t>
      </w:r>
    </w:p>
    <w:p>
      <w:pPr>
        <w:spacing w:line="360" w:lineRule="auto"/>
        <w:ind w:left="426"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1．投标单位应认真检查招标文件的内容是否齐全，如有遗漏请于接到招标文件后2日内向招标方索取，否则责任自负。同时应阅读招标文件所有的内容，未按招标文件要求编制的投标文件将被拒绝，或者视为废标。</w:t>
      </w:r>
    </w:p>
    <w:p>
      <w:pPr>
        <w:spacing w:line="360" w:lineRule="auto"/>
        <w:ind w:left="560"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2．投标文件包括下列内容</w:t>
      </w:r>
    </w:p>
    <w:p>
      <w:pPr>
        <w:spacing w:line="360" w:lineRule="auto"/>
        <w:ind w:firstLine="1080" w:firstLineChars="450"/>
        <w:rPr>
          <w:rFonts w:asciiTheme="minorEastAsia" w:hAnsiTheme="minorEastAsia" w:eastAsiaTheme="minorEastAsia"/>
          <w:bCs/>
          <w:sz w:val="24"/>
          <w:szCs w:val="24"/>
        </w:rPr>
      </w:pPr>
      <w:r>
        <w:rPr>
          <w:rFonts w:hint="eastAsia" w:asciiTheme="minorEastAsia" w:hAnsiTheme="minorEastAsia" w:eastAsiaTheme="minorEastAsia"/>
          <w:bCs/>
          <w:sz w:val="24"/>
          <w:szCs w:val="24"/>
        </w:rPr>
        <w:t>（1）投标文件封面（自编，注明招标项目名称及招标编号）</w:t>
      </w:r>
    </w:p>
    <w:p>
      <w:pPr>
        <w:spacing w:line="360" w:lineRule="auto"/>
        <w:ind w:firstLine="1039" w:firstLineChars="433"/>
        <w:rPr>
          <w:rFonts w:asciiTheme="minorEastAsia" w:hAnsiTheme="minorEastAsia" w:eastAsiaTheme="minorEastAsia"/>
          <w:bCs/>
          <w:sz w:val="24"/>
          <w:szCs w:val="24"/>
        </w:rPr>
      </w:pPr>
      <w:r>
        <w:rPr>
          <w:rFonts w:hint="eastAsia" w:asciiTheme="minorEastAsia" w:hAnsiTheme="minorEastAsia" w:eastAsiaTheme="minorEastAsia"/>
          <w:bCs/>
          <w:sz w:val="24"/>
          <w:szCs w:val="24"/>
        </w:rPr>
        <w:t>（2）投标函（附件格式1）</w:t>
      </w:r>
    </w:p>
    <w:p>
      <w:pPr>
        <w:spacing w:line="360" w:lineRule="auto"/>
        <w:ind w:firstLine="1039" w:firstLineChars="433"/>
        <w:rPr>
          <w:rFonts w:asciiTheme="minorEastAsia" w:hAnsiTheme="minorEastAsia" w:eastAsiaTheme="minorEastAsia"/>
          <w:bCs/>
          <w:sz w:val="24"/>
          <w:szCs w:val="24"/>
        </w:rPr>
      </w:pPr>
      <w:r>
        <w:rPr>
          <w:rFonts w:hint="eastAsia" w:asciiTheme="minorEastAsia" w:hAnsiTheme="minorEastAsia" w:eastAsiaTheme="minorEastAsia"/>
          <w:bCs/>
          <w:sz w:val="24"/>
          <w:szCs w:val="24"/>
        </w:rPr>
        <w:t>（3）授权委托书（附件格式2）</w:t>
      </w:r>
    </w:p>
    <w:p>
      <w:pPr>
        <w:spacing w:line="360" w:lineRule="auto"/>
        <w:ind w:firstLine="1039" w:firstLineChars="433"/>
        <w:rPr>
          <w:rFonts w:asciiTheme="minorEastAsia" w:hAnsiTheme="minorEastAsia" w:eastAsiaTheme="minorEastAsia"/>
          <w:bCs/>
          <w:sz w:val="24"/>
          <w:szCs w:val="24"/>
        </w:rPr>
      </w:pPr>
      <w:r>
        <w:rPr>
          <w:rFonts w:hint="eastAsia" w:asciiTheme="minorEastAsia" w:hAnsiTheme="minorEastAsia" w:eastAsiaTheme="minorEastAsia"/>
          <w:bCs/>
          <w:sz w:val="24"/>
          <w:szCs w:val="24"/>
        </w:rPr>
        <w:t>（4）法定代表人身份证明（附件格式3）</w:t>
      </w:r>
    </w:p>
    <w:p>
      <w:pPr>
        <w:spacing w:line="360" w:lineRule="auto"/>
        <w:ind w:firstLine="1039" w:firstLineChars="433"/>
        <w:rPr>
          <w:rFonts w:asciiTheme="minorEastAsia" w:hAnsiTheme="minorEastAsia" w:eastAsiaTheme="minorEastAsia"/>
          <w:bCs/>
          <w:sz w:val="24"/>
          <w:szCs w:val="24"/>
        </w:rPr>
      </w:pPr>
      <w:r>
        <w:rPr>
          <w:rFonts w:hint="eastAsia" w:asciiTheme="minorEastAsia" w:hAnsiTheme="minorEastAsia" w:eastAsiaTheme="minorEastAsia"/>
          <w:bCs/>
          <w:sz w:val="24"/>
          <w:szCs w:val="24"/>
        </w:rPr>
        <w:t>（5）投标报价表（附件格式4）</w:t>
      </w:r>
    </w:p>
    <w:p>
      <w:pPr>
        <w:spacing w:line="360" w:lineRule="auto"/>
        <w:ind w:firstLine="1039" w:firstLineChars="433"/>
        <w:rPr>
          <w:rFonts w:asciiTheme="minorEastAsia" w:hAnsiTheme="minorEastAsia" w:eastAsiaTheme="minorEastAsia"/>
          <w:bCs/>
          <w:sz w:val="24"/>
          <w:szCs w:val="24"/>
        </w:rPr>
      </w:pPr>
      <w:r>
        <w:rPr>
          <w:rFonts w:hint="eastAsia" w:asciiTheme="minorEastAsia" w:hAnsiTheme="minorEastAsia" w:eastAsiaTheme="minorEastAsia"/>
          <w:bCs/>
          <w:sz w:val="24"/>
          <w:szCs w:val="24"/>
        </w:rPr>
        <w:t>（6）施工方案简述</w:t>
      </w:r>
    </w:p>
    <w:p>
      <w:pPr>
        <w:spacing w:line="360" w:lineRule="auto"/>
        <w:ind w:left="660" w:leftChars="300" w:firstLine="439" w:firstLineChars="183"/>
        <w:rPr>
          <w:rFonts w:asciiTheme="minorEastAsia" w:hAnsiTheme="minorEastAsia" w:eastAsiaTheme="minorEastAsia"/>
          <w:bCs/>
          <w:sz w:val="24"/>
          <w:szCs w:val="24"/>
        </w:rPr>
      </w:pPr>
      <w:r>
        <w:rPr>
          <w:rFonts w:hint="eastAsia" w:asciiTheme="minorEastAsia" w:hAnsiTheme="minorEastAsia" w:eastAsiaTheme="minorEastAsia"/>
          <w:bCs/>
          <w:sz w:val="24"/>
          <w:szCs w:val="24"/>
        </w:rPr>
        <w:t>（7）有关资质证明材料（包括法人代表资格证书或证明文件、企业营业执照、企业资质证书或劳务不分等级证书、安全许可证等）</w:t>
      </w:r>
    </w:p>
    <w:p>
      <w:pPr>
        <w:spacing w:line="360" w:lineRule="auto"/>
        <w:ind w:left="560"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3．投标文件正本须用不能擦去的墨水书写或打印装订成册，并在封面上正确标明：“正本”，“副本”字样。</w:t>
      </w:r>
    </w:p>
    <w:p>
      <w:pPr>
        <w:spacing w:line="360" w:lineRule="auto"/>
        <w:ind w:left="560"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4．全套投标文件应无修改和行间插字。如有修改，须在修改处加盖投标单位法人代表或其代理人的印鉴。</w:t>
      </w:r>
    </w:p>
    <w:p>
      <w:pPr>
        <w:spacing w:line="360" w:lineRule="auto"/>
        <w:ind w:left="492"/>
        <w:rPr>
          <w:rFonts w:asciiTheme="minorEastAsia" w:hAnsiTheme="minorEastAsia" w:eastAsiaTheme="minorEastAsia"/>
          <w:bCs/>
          <w:sz w:val="24"/>
          <w:szCs w:val="24"/>
        </w:rPr>
      </w:pPr>
      <w:r>
        <w:rPr>
          <w:rFonts w:hint="eastAsia" w:asciiTheme="minorEastAsia" w:hAnsiTheme="minorEastAsia" w:eastAsiaTheme="minorEastAsia"/>
          <w:bCs/>
          <w:sz w:val="24"/>
          <w:szCs w:val="24"/>
        </w:rPr>
        <w:t xml:space="preserve"> 投标单位文件的密封和标志</w:t>
      </w:r>
    </w:p>
    <w:p>
      <w:pPr>
        <w:spacing w:line="360" w:lineRule="auto"/>
        <w:ind w:left="560"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 xml:space="preserve">1．投标单位应将投标文件密封，并在封袋上正确标明 “正本”或“副本”字样。 </w:t>
      </w:r>
    </w:p>
    <w:p>
      <w:pPr>
        <w:spacing w:line="360" w:lineRule="auto"/>
        <w:ind w:left="560"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2．所有封袋上都应写明工程名称，投标单位名称。</w:t>
      </w:r>
    </w:p>
    <w:p>
      <w:pPr>
        <w:spacing w:line="360" w:lineRule="auto"/>
        <w:ind w:left="560"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3．所有投标文件必须在封袋骑缝处加盖单位公章和单位法定代表人或其委托代理人印鉴。</w:t>
      </w:r>
    </w:p>
    <w:p>
      <w:pPr>
        <w:spacing w:line="360" w:lineRule="auto"/>
        <w:ind w:left="560"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4．如果投标单位未按上述规定提交，其投标文件将被拒绝，并原封退还给投标单位。</w:t>
      </w:r>
    </w:p>
    <w:p>
      <w:pPr>
        <w:spacing w:line="360" w:lineRule="auto"/>
        <w:ind w:left="560"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5．投标文件正、副本不一致时，以正本为准。</w:t>
      </w:r>
    </w:p>
    <w:p>
      <w:pPr>
        <w:spacing w:line="360" w:lineRule="auto"/>
        <w:ind w:left="492"/>
        <w:rPr>
          <w:rFonts w:asciiTheme="minorEastAsia" w:hAnsiTheme="minorEastAsia" w:eastAsiaTheme="minorEastAsia"/>
          <w:bCs/>
          <w:sz w:val="24"/>
          <w:szCs w:val="24"/>
        </w:rPr>
      </w:pPr>
      <w:r>
        <w:rPr>
          <w:rFonts w:hint="eastAsia" w:asciiTheme="minorEastAsia" w:hAnsiTheme="minorEastAsia" w:eastAsiaTheme="minorEastAsia"/>
          <w:bCs/>
          <w:sz w:val="24"/>
          <w:szCs w:val="24"/>
        </w:rPr>
        <w:t>投标截止时间</w:t>
      </w:r>
    </w:p>
    <w:p>
      <w:pPr>
        <w:spacing w:line="360" w:lineRule="auto"/>
        <w:ind w:left="560"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 xml:space="preserve">1. 投标单位应在前附表中规定的时间之前将投标文件递交给投标单位。 </w:t>
      </w:r>
    </w:p>
    <w:p>
      <w:pPr>
        <w:spacing w:line="360" w:lineRule="auto"/>
        <w:ind w:left="560"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2. 超过投标截止期送达的投标文件将被拒绝接收。</w:t>
      </w:r>
    </w:p>
    <w:p>
      <w:pPr>
        <w:spacing w:line="360" w:lineRule="auto"/>
        <w:ind w:left="560"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3. 投标文件的修改与撤回</w:t>
      </w:r>
    </w:p>
    <w:p>
      <w:pPr>
        <w:spacing w:line="360" w:lineRule="auto"/>
        <w:ind w:left="426"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4.投标单位可以在递交投标文件以后，在规定的投标截止期之前，以书面形式向招标单位递交修改或撤回其投标文件的通知；在投标截止期以后，不得更改投标文件。</w:t>
      </w:r>
    </w:p>
    <w:p>
      <w:pPr>
        <w:spacing w:line="360" w:lineRule="auto"/>
        <w:ind w:left="426"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5.投标单位的修改或撤回通知应按本第（十）条规定的要求编制、密封、标志、盖章和递交（在密封袋上应标明“修改”或“撤回”字样）。</w:t>
      </w:r>
    </w:p>
    <w:p>
      <w:pPr>
        <w:spacing w:line="360" w:lineRule="auto"/>
        <w:ind w:left="426"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6.投标截止以后，投标单位不得撤回投标文件。</w:t>
      </w:r>
    </w:p>
    <w:p>
      <w:pPr>
        <w:spacing w:line="360" w:lineRule="auto"/>
        <w:ind w:left="492"/>
        <w:rPr>
          <w:rFonts w:asciiTheme="minorEastAsia" w:hAnsiTheme="minorEastAsia" w:eastAsiaTheme="minorEastAsia"/>
          <w:bCs/>
          <w:sz w:val="24"/>
          <w:szCs w:val="24"/>
        </w:rPr>
      </w:pPr>
      <w:r>
        <w:rPr>
          <w:rFonts w:hint="eastAsia" w:asciiTheme="minorEastAsia" w:hAnsiTheme="minorEastAsia" w:eastAsiaTheme="minorEastAsia"/>
          <w:bCs/>
          <w:sz w:val="24"/>
          <w:szCs w:val="24"/>
        </w:rPr>
        <w:t xml:space="preserve"> 二十四、开、评标</w:t>
      </w:r>
    </w:p>
    <w:p>
      <w:pPr>
        <w:spacing w:line="360" w:lineRule="auto"/>
        <w:ind w:left="426"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1． 招标单位将在前附表规定的时间和地点举行开标会议。</w:t>
      </w:r>
    </w:p>
    <w:p>
      <w:pPr>
        <w:spacing w:line="360" w:lineRule="auto"/>
        <w:ind w:firstLine="919" w:firstLineChars="383"/>
        <w:rPr>
          <w:rFonts w:asciiTheme="minorEastAsia" w:hAnsiTheme="minorEastAsia" w:eastAsiaTheme="minorEastAsia"/>
          <w:bCs/>
          <w:sz w:val="24"/>
          <w:szCs w:val="24"/>
        </w:rPr>
      </w:pPr>
      <w:r>
        <w:rPr>
          <w:rFonts w:hint="eastAsia" w:asciiTheme="minorEastAsia" w:hAnsiTheme="minorEastAsia" w:eastAsiaTheme="minorEastAsia"/>
          <w:bCs/>
          <w:sz w:val="24"/>
          <w:szCs w:val="24"/>
        </w:rPr>
        <w:t>2．投标文件有下列情况的之一的将视为无效：</w:t>
      </w:r>
    </w:p>
    <w:p>
      <w:pPr>
        <w:spacing w:line="360" w:lineRule="auto"/>
        <w:ind w:left="426"/>
        <w:rPr>
          <w:rFonts w:asciiTheme="minorEastAsia" w:hAnsiTheme="minorEastAsia" w:eastAsiaTheme="minorEastAsia"/>
          <w:bCs/>
          <w:sz w:val="24"/>
          <w:szCs w:val="24"/>
        </w:rPr>
      </w:pPr>
      <w:r>
        <w:rPr>
          <w:rFonts w:hint="eastAsia" w:asciiTheme="minorEastAsia" w:hAnsiTheme="minorEastAsia" w:eastAsiaTheme="minorEastAsia"/>
          <w:bCs/>
          <w:sz w:val="24"/>
          <w:szCs w:val="24"/>
        </w:rPr>
        <w:t>投标截止期以后送达的投标文件，投标文件未按规定密封、标志，未按招标文件格式填写的，未按招标文件要求盖章或签名的，未按招标文件要求提供有关材料的，投标文件内容不全的，字迹模糊不清，影响评标的</w:t>
      </w:r>
    </w:p>
    <w:p>
      <w:pPr>
        <w:spacing w:line="360" w:lineRule="auto"/>
        <w:ind w:left="426" w:firstLine="491" w:firstLineChars="205"/>
        <w:rPr>
          <w:rFonts w:asciiTheme="minorEastAsia" w:hAnsiTheme="minorEastAsia" w:eastAsiaTheme="minorEastAsia"/>
          <w:bCs/>
          <w:sz w:val="24"/>
          <w:szCs w:val="24"/>
        </w:rPr>
      </w:pPr>
      <w:r>
        <w:rPr>
          <w:rFonts w:hint="eastAsia" w:asciiTheme="minorEastAsia" w:hAnsiTheme="minorEastAsia" w:eastAsiaTheme="minorEastAsia"/>
          <w:bCs/>
          <w:sz w:val="24"/>
          <w:szCs w:val="24"/>
        </w:rPr>
        <w:t>3．评标采用对报价、工期、质量等因素进行综合评议，依据技术响应，合理最低价原则择优推荐予中标单位。</w:t>
      </w:r>
    </w:p>
    <w:p>
      <w:pPr>
        <w:spacing w:line="360" w:lineRule="auto"/>
        <w:ind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二十五、投标文件的澄清</w:t>
      </w:r>
    </w:p>
    <w:p>
      <w:pPr>
        <w:spacing w:line="360" w:lineRule="auto"/>
        <w:ind w:left="426"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为了有助于投标文件的审查、评价和比较，评标组织可以要求投标单位澄清其投标文件；有关澄清的要求与答复，均应以书面形式进行，但不允许更改投标的实质性内容。</w:t>
      </w:r>
    </w:p>
    <w:p>
      <w:pPr>
        <w:spacing w:line="360" w:lineRule="auto"/>
        <w:ind w:left="492"/>
        <w:rPr>
          <w:rFonts w:asciiTheme="minorEastAsia" w:hAnsiTheme="minorEastAsia" w:eastAsiaTheme="minorEastAsia"/>
          <w:sz w:val="24"/>
          <w:szCs w:val="24"/>
        </w:rPr>
      </w:pPr>
      <w:r>
        <w:rPr>
          <w:rFonts w:hint="eastAsia" w:asciiTheme="minorEastAsia" w:hAnsiTheme="minorEastAsia" w:eastAsiaTheme="minorEastAsia"/>
          <w:sz w:val="24"/>
          <w:szCs w:val="24"/>
        </w:rPr>
        <w:t>二十六、 授予合同</w:t>
      </w:r>
    </w:p>
    <w:p>
      <w:pPr>
        <w:spacing w:line="360" w:lineRule="auto"/>
        <w:ind w:left="426" w:firstLine="480"/>
        <w:rPr>
          <w:rFonts w:asciiTheme="minorEastAsia" w:hAnsiTheme="minorEastAsia" w:eastAsiaTheme="minorEastAsia"/>
          <w:bCs/>
          <w:sz w:val="24"/>
          <w:szCs w:val="24"/>
        </w:rPr>
      </w:pPr>
      <w:r>
        <w:rPr>
          <w:rFonts w:hint="eastAsia" w:asciiTheme="minorEastAsia" w:hAnsiTheme="minorEastAsia" w:eastAsiaTheme="minorEastAsia"/>
          <w:bCs/>
          <w:sz w:val="24"/>
          <w:szCs w:val="24"/>
        </w:rPr>
        <w:t>1．确定中标单位后，招标单位将于2日内向中标单位发出“中标通知书”；中标通知书将成为合同组成部分。</w:t>
      </w:r>
    </w:p>
    <w:p>
      <w:pPr>
        <w:spacing w:line="360" w:lineRule="auto"/>
        <w:ind w:left="426" w:firstLine="491" w:firstLineChars="205"/>
        <w:rPr>
          <w:rFonts w:asciiTheme="minorEastAsia" w:hAnsiTheme="minorEastAsia" w:eastAsiaTheme="minorEastAsia"/>
          <w:bCs/>
          <w:sz w:val="24"/>
          <w:szCs w:val="24"/>
        </w:rPr>
      </w:pPr>
      <w:r>
        <w:rPr>
          <w:rFonts w:hint="eastAsia" w:asciiTheme="minorEastAsia" w:hAnsiTheme="minorEastAsia" w:eastAsiaTheme="minorEastAsia"/>
          <w:bCs/>
          <w:sz w:val="24"/>
          <w:szCs w:val="24"/>
        </w:rPr>
        <w:t>2．招标单位与中标单位将根据《中华人民共和国合同法》和依据招标文件和投标文件的要约和承诺，双方签订合同。</w:t>
      </w:r>
    </w:p>
    <w:p>
      <w:pPr>
        <w:spacing w:line="360" w:lineRule="auto"/>
        <w:ind w:left="560" w:firstLine="480"/>
        <w:rPr>
          <w:rFonts w:asciiTheme="minorEastAsia" w:hAnsiTheme="minorEastAsia" w:eastAsiaTheme="minorEastAsia"/>
          <w:bCs/>
          <w:sz w:val="24"/>
          <w:szCs w:val="24"/>
        </w:rPr>
      </w:pPr>
    </w:p>
    <w:p>
      <w:pPr>
        <w:spacing w:line="360" w:lineRule="auto"/>
        <w:ind w:left="560" w:firstLine="480"/>
        <w:rPr>
          <w:rFonts w:asciiTheme="minorEastAsia" w:hAnsiTheme="minorEastAsia" w:eastAsiaTheme="minorEastAsia"/>
          <w:bCs/>
          <w:sz w:val="24"/>
          <w:szCs w:val="24"/>
        </w:rPr>
      </w:pPr>
    </w:p>
    <w:p>
      <w:pPr>
        <w:spacing w:line="360" w:lineRule="auto"/>
        <w:rPr>
          <w:rFonts w:asciiTheme="minorEastAsia" w:hAnsiTheme="minorEastAsia" w:eastAsiaTheme="minorEastAsia"/>
          <w:bCs/>
          <w:sz w:val="24"/>
          <w:szCs w:val="24"/>
        </w:rPr>
      </w:pPr>
    </w:p>
    <w:p>
      <w:pPr>
        <w:spacing w:line="360" w:lineRule="auto"/>
        <w:rPr>
          <w:rFonts w:asciiTheme="minorEastAsia" w:hAnsiTheme="minorEastAsia" w:eastAsiaTheme="minorEastAsia"/>
          <w:bCs/>
          <w:sz w:val="24"/>
          <w:szCs w:val="24"/>
        </w:rPr>
      </w:pPr>
    </w:p>
    <w:p>
      <w:pPr>
        <w:spacing w:line="360" w:lineRule="auto"/>
        <w:rPr>
          <w:rFonts w:asciiTheme="minorEastAsia" w:hAnsiTheme="minorEastAsia" w:eastAsiaTheme="minorEastAsia"/>
          <w:bCs/>
          <w:sz w:val="24"/>
          <w:szCs w:val="24"/>
        </w:rPr>
      </w:pPr>
    </w:p>
    <w:p>
      <w:pPr>
        <w:spacing w:line="360" w:lineRule="auto"/>
        <w:rPr>
          <w:rFonts w:asciiTheme="minorEastAsia" w:hAnsiTheme="minorEastAsia" w:eastAsiaTheme="minorEastAsia"/>
          <w:bCs/>
          <w:sz w:val="24"/>
          <w:szCs w:val="24"/>
        </w:rPr>
      </w:pPr>
    </w:p>
    <w:p>
      <w:pPr>
        <w:spacing w:line="360" w:lineRule="auto"/>
        <w:rPr>
          <w:rFonts w:asciiTheme="minorEastAsia" w:hAnsiTheme="minorEastAsia" w:eastAsiaTheme="minorEastAsia"/>
          <w:bCs/>
          <w:sz w:val="24"/>
          <w:szCs w:val="24"/>
        </w:rPr>
      </w:pPr>
    </w:p>
    <w:p>
      <w:pPr>
        <w:spacing w:line="360" w:lineRule="auto"/>
        <w:rPr>
          <w:rFonts w:asciiTheme="minorEastAsia" w:hAnsiTheme="minorEastAsia" w:eastAsiaTheme="minorEastAsia"/>
          <w:bCs/>
          <w:sz w:val="24"/>
          <w:szCs w:val="24"/>
        </w:rPr>
      </w:pPr>
    </w:p>
    <w:p>
      <w:pPr>
        <w:spacing w:line="360" w:lineRule="auto"/>
        <w:rPr>
          <w:rFonts w:asciiTheme="minorEastAsia" w:hAnsiTheme="minorEastAsia" w:eastAsiaTheme="minorEastAsia"/>
          <w:bCs/>
          <w:sz w:val="24"/>
          <w:szCs w:val="24"/>
        </w:rPr>
      </w:pPr>
    </w:p>
    <w:p>
      <w:pPr>
        <w:spacing w:line="360" w:lineRule="auto"/>
        <w:rPr>
          <w:rFonts w:asciiTheme="minorEastAsia" w:hAnsiTheme="minorEastAsia" w:eastAsiaTheme="minorEastAsia"/>
          <w:bCs/>
          <w:sz w:val="24"/>
          <w:szCs w:val="24"/>
        </w:rPr>
      </w:pPr>
    </w:p>
    <w:p>
      <w:pPr>
        <w:spacing w:line="360" w:lineRule="auto"/>
        <w:rPr>
          <w:rFonts w:asciiTheme="minorEastAsia" w:hAnsiTheme="minorEastAsia" w:eastAsiaTheme="minorEastAsia"/>
          <w:bCs/>
          <w:sz w:val="24"/>
          <w:szCs w:val="24"/>
        </w:rPr>
      </w:pPr>
    </w:p>
    <w:p>
      <w:pPr>
        <w:spacing w:line="360" w:lineRule="auto"/>
        <w:rPr>
          <w:rFonts w:asciiTheme="minorEastAsia" w:hAnsiTheme="minorEastAsia" w:eastAsiaTheme="minorEastAsia"/>
          <w:bCs/>
          <w:sz w:val="24"/>
          <w:szCs w:val="24"/>
        </w:rPr>
      </w:pPr>
    </w:p>
    <w:p>
      <w:pPr>
        <w:spacing w:line="360" w:lineRule="auto"/>
        <w:rPr>
          <w:rFonts w:asciiTheme="minorEastAsia" w:hAnsiTheme="minorEastAsia" w:eastAsiaTheme="minorEastAsia"/>
          <w:bCs/>
          <w:sz w:val="24"/>
          <w:szCs w:val="24"/>
        </w:rPr>
      </w:pPr>
    </w:p>
    <w:p>
      <w:pPr>
        <w:spacing w:line="360" w:lineRule="auto"/>
        <w:rPr>
          <w:rFonts w:asciiTheme="minorEastAsia" w:hAnsiTheme="minorEastAsia" w:eastAsiaTheme="minorEastAsia"/>
          <w:bCs/>
          <w:sz w:val="24"/>
          <w:szCs w:val="24"/>
        </w:rPr>
      </w:pPr>
    </w:p>
    <w:p>
      <w:pPr>
        <w:spacing w:line="360" w:lineRule="auto"/>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附件1：投标函格式</w:t>
      </w:r>
    </w:p>
    <w:p>
      <w:pPr>
        <w:spacing w:line="360" w:lineRule="auto"/>
        <w:ind w:left="560" w:firstLine="480"/>
        <w:rPr>
          <w:rFonts w:cs="宋体" w:asciiTheme="minorEastAsia" w:hAnsiTheme="minorEastAsia" w:eastAsiaTheme="minorEastAsia"/>
          <w:sz w:val="32"/>
          <w:szCs w:val="32"/>
        </w:rPr>
      </w:pPr>
      <w:r>
        <w:rPr>
          <w:rFonts w:cs="宋体" w:asciiTheme="minorEastAsia" w:hAnsiTheme="minorEastAsia" w:eastAsiaTheme="minorEastAsia"/>
          <w:sz w:val="24"/>
          <w:szCs w:val="24"/>
        </w:rPr>
        <w:t xml:space="preserve"> </w:t>
      </w:r>
      <w:r>
        <w:rPr>
          <w:rFonts w:hint="eastAsia" w:cs="宋体" w:asciiTheme="minorEastAsia" w:hAnsiTheme="minorEastAsia" w:eastAsiaTheme="minorEastAsia"/>
          <w:sz w:val="24"/>
          <w:szCs w:val="24"/>
        </w:rPr>
        <w:t xml:space="preserve">                </w:t>
      </w:r>
      <w:r>
        <w:rPr>
          <w:rFonts w:hint="eastAsia" w:cs="宋体" w:asciiTheme="minorEastAsia" w:hAnsiTheme="minorEastAsia" w:eastAsiaTheme="minorEastAsia"/>
          <w:b/>
          <w:sz w:val="32"/>
          <w:szCs w:val="32"/>
        </w:rPr>
        <w:t>投 标 函（格式1）</w:t>
      </w:r>
    </w:p>
    <w:p>
      <w:pPr>
        <w:spacing w:line="360" w:lineRule="auto"/>
        <w:ind w:left="560" w:firstLine="480"/>
        <w:rPr>
          <w:rFonts w:cs="宋体" w:asciiTheme="minorEastAsia" w:hAnsiTheme="minorEastAsia" w:eastAsiaTheme="minorEastAsia"/>
          <w:sz w:val="24"/>
          <w:szCs w:val="24"/>
        </w:rPr>
      </w:pPr>
    </w:p>
    <w:p>
      <w:pPr>
        <w:spacing w:line="360" w:lineRule="auto"/>
        <w:ind w:left="560" w:firstLine="480"/>
        <w:rPr>
          <w:rFonts w:cs="宋体" w:asciiTheme="minorEastAsia" w:hAnsiTheme="minorEastAsia" w:eastAsiaTheme="minorEastAsia"/>
          <w:sz w:val="24"/>
          <w:szCs w:val="24"/>
        </w:rPr>
      </w:pPr>
    </w:p>
    <w:p>
      <w:pPr>
        <w:spacing w:line="360" w:lineRule="auto"/>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合肥市建设工程有限责任公司：</w:t>
      </w:r>
    </w:p>
    <w:p>
      <w:pPr>
        <w:spacing w:line="360" w:lineRule="auto"/>
        <w:ind w:firstLine="360" w:firstLineChars="15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（一）根据收到的</w:t>
      </w:r>
      <w:r>
        <w:rPr>
          <w:rFonts w:hint="eastAsia" w:cs="宋体" w:asciiTheme="minorEastAsia" w:hAnsiTheme="minorEastAsia" w:eastAsiaTheme="minorEastAsia"/>
          <w:sz w:val="24"/>
          <w:szCs w:val="24"/>
          <w:u w:val="single"/>
        </w:rPr>
        <w:t xml:space="preserve">                                      </w:t>
      </w:r>
      <w:r>
        <w:rPr>
          <w:rFonts w:hint="eastAsia" w:cs="宋体" w:asciiTheme="minorEastAsia" w:hAnsiTheme="minorEastAsia" w:eastAsiaTheme="minorEastAsia"/>
          <w:sz w:val="24"/>
          <w:szCs w:val="24"/>
        </w:rPr>
        <w:t>工程的招标文件，我单位考察现场和研究招标文件后，愿按招标文件的要求以人民币（大写）</w:t>
      </w:r>
      <w:r>
        <w:rPr>
          <w:rFonts w:hint="eastAsia" w:cs="宋体" w:asciiTheme="minorEastAsia" w:hAnsiTheme="minorEastAsia" w:eastAsiaTheme="minorEastAsia"/>
          <w:sz w:val="24"/>
          <w:szCs w:val="24"/>
          <w:u w:val="single"/>
        </w:rPr>
        <w:t xml:space="preserve">                       </w:t>
      </w:r>
      <w:r>
        <w:rPr>
          <w:rFonts w:hint="eastAsia" w:cs="宋体" w:asciiTheme="minorEastAsia" w:hAnsiTheme="minorEastAsia" w:eastAsiaTheme="minorEastAsia"/>
          <w:sz w:val="24"/>
          <w:szCs w:val="24"/>
        </w:rPr>
        <w:t>元的总价格承包本次招标范围内的全部工程。</w:t>
      </w:r>
    </w:p>
    <w:p>
      <w:pPr>
        <w:spacing w:line="360" w:lineRule="auto"/>
        <w:ind w:firstLine="360" w:firstLineChars="15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（二）我单位保证在收到贵单位发出的开工令后立即开工，并在</w:t>
      </w:r>
      <w:r>
        <w:rPr>
          <w:rFonts w:hint="eastAsia" w:cs="宋体" w:asciiTheme="minorEastAsia" w:hAnsiTheme="minorEastAsia" w:eastAsiaTheme="minorEastAsia"/>
          <w:sz w:val="24"/>
          <w:szCs w:val="24"/>
          <w:u w:val="single"/>
        </w:rPr>
        <w:t xml:space="preserve">       </w:t>
      </w:r>
      <w:r>
        <w:rPr>
          <w:rFonts w:hint="eastAsia" w:cs="宋体" w:asciiTheme="minorEastAsia" w:hAnsiTheme="minorEastAsia" w:eastAsiaTheme="minorEastAsia"/>
          <w:sz w:val="24"/>
          <w:szCs w:val="24"/>
        </w:rPr>
        <w:t>天内竣工。</w:t>
      </w:r>
    </w:p>
    <w:p>
      <w:pPr>
        <w:spacing w:line="360" w:lineRule="auto"/>
        <w:ind w:firstLine="360" w:firstLineChars="15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（三）我单位保证工程质量达到</w:t>
      </w:r>
      <w:r>
        <w:rPr>
          <w:rFonts w:hint="eastAsia" w:cs="宋体" w:asciiTheme="minorEastAsia" w:hAnsiTheme="minorEastAsia" w:eastAsiaTheme="minorEastAsia"/>
          <w:sz w:val="24"/>
          <w:szCs w:val="24"/>
          <w:u w:val="single"/>
        </w:rPr>
        <w:t xml:space="preserve">                                </w:t>
      </w:r>
      <w:r>
        <w:rPr>
          <w:rFonts w:hint="eastAsia" w:cs="宋体" w:asciiTheme="minorEastAsia" w:hAnsiTheme="minorEastAsia" w:eastAsiaTheme="minorEastAsia"/>
          <w:sz w:val="24"/>
          <w:szCs w:val="24"/>
        </w:rPr>
        <w:t>。</w:t>
      </w:r>
    </w:p>
    <w:p>
      <w:pPr>
        <w:spacing w:line="360" w:lineRule="auto"/>
        <w:ind w:firstLine="360" w:firstLineChars="15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 xml:space="preserve">（四）保证不损坏 </w:t>
      </w:r>
      <w:r>
        <w:rPr>
          <w:rFonts w:hint="eastAsia" w:cs="宋体" w:asciiTheme="minorEastAsia" w:hAnsiTheme="minorEastAsia" w:eastAsiaTheme="minorEastAsia"/>
          <w:b/>
          <w:sz w:val="24"/>
          <w:szCs w:val="24"/>
          <w:u w:val="single"/>
        </w:rPr>
        <w:t xml:space="preserve"> 合肥市建设工程监测中心有限责任公司  </w:t>
      </w:r>
      <w:r>
        <w:rPr>
          <w:rFonts w:hint="eastAsia" w:cs="宋体" w:asciiTheme="minorEastAsia" w:hAnsiTheme="minorEastAsia" w:eastAsiaTheme="minorEastAsia"/>
          <w:sz w:val="24"/>
          <w:szCs w:val="24"/>
        </w:rPr>
        <w:t>财物（机械、设备、地下管网及电缆、绿化等）若有损坏，照价赔偿。</w:t>
      </w:r>
    </w:p>
    <w:p>
      <w:pPr>
        <w:spacing w:line="360" w:lineRule="auto"/>
        <w:ind w:firstLine="360" w:firstLineChars="15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（五） 贵单位的招标文件，中标通知书和本投标文件构成约束我们双方的合同主要条款。</w:t>
      </w:r>
    </w:p>
    <w:p>
      <w:pPr>
        <w:spacing w:line="360" w:lineRule="auto"/>
        <w:ind w:firstLine="360" w:firstLineChars="15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（六）</w:t>
      </w:r>
      <w:r>
        <w:rPr>
          <w:rFonts w:hint="eastAsia" w:cs="宋体" w:asciiTheme="minorEastAsia" w:hAnsiTheme="minorEastAsia" w:eastAsiaTheme="minorEastAsia"/>
          <w:sz w:val="24"/>
          <w:szCs w:val="24"/>
          <w:u w:val="single"/>
        </w:rPr>
        <w:t xml:space="preserve">                                                      </w:t>
      </w:r>
      <w:r>
        <w:rPr>
          <w:rFonts w:hint="eastAsia" w:cs="宋体" w:asciiTheme="minorEastAsia" w:hAnsiTheme="minorEastAsia" w:eastAsiaTheme="minorEastAsia"/>
          <w:sz w:val="24"/>
          <w:szCs w:val="24"/>
        </w:rPr>
        <w:t xml:space="preserve"> 。</w:t>
      </w:r>
    </w:p>
    <w:p>
      <w:pPr>
        <w:spacing w:line="360" w:lineRule="auto"/>
        <w:ind w:left="561"/>
        <w:rPr>
          <w:rFonts w:cs="宋体" w:asciiTheme="minorEastAsia" w:hAnsiTheme="minorEastAsia" w:eastAsiaTheme="minorEastAsia"/>
          <w:sz w:val="24"/>
          <w:szCs w:val="24"/>
        </w:rPr>
      </w:pPr>
    </w:p>
    <w:p>
      <w:pPr>
        <w:spacing w:line="360" w:lineRule="auto"/>
        <w:ind w:left="561"/>
        <w:rPr>
          <w:rFonts w:cs="宋体" w:asciiTheme="minorEastAsia" w:hAnsiTheme="minorEastAsia" w:eastAsiaTheme="minorEastAsia"/>
          <w:sz w:val="24"/>
          <w:szCs w:val="24"/>
        </w:rPr>
      </w:pPr>
    </w:p>
    <w:p>
      <w:pPr>
        <w:spacing w:line="360" w:lineRule="auto"/>
        <w:ind w:left="561"/>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 xml:space="preserve">投标单位（公章）   ：             </w:t>
      </w:r>
    </w:p>
    <w:p>
      <w:pPr>
        <w:spacing w:line="360" w:lineRule="auto"/>
        <w:ind w:left="561"/>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联系人：</w:t>
      </w:r>
    </w:p>
    <w:p>
      <w:pPr>
        <w:spacing w:line="360" w:lineRule="auto"/>
        <w:ind w:left="561"/>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联系电话：</w:t>
      </w:r>
    </w:p>
    <w:p>
      <w:pPr>
        <w:spacing w:line="480" w:lineRule="auto"/>
        <w:ind w:left="561" w:firstLine="48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 xml:space="preserve">                                               年   月   日</w:t>
      </w:r>
    </w:p>
    <w:p>
      <w:pPr>
        <w:spacing w:line="360" w:lineRule="auto"/>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附件2：授权委托书格式</w:t>
      </w:r>
      <w:r>
        <w:rPr>
          <w:rFonts w:cs="宋体" w:asciiTheme="minorEastAsia" w:hAnsiTheme="minorEastAsia" w:eastAsiaTheme="minorEastAsia"/>
          <w:sz w:val="24"/>
          <w:szCs w:val="24"/>
        </w:rPr>
        <w:t xml:space="preserve"> </w:t>
      </w:r>
    </w:p>
    <w:p>
      <w:pPr>
        <w:spacing w:line="360" w:lineRule="auto"/>
        <w:rPr>
          <w:rFonts w:cs="宋体" w:asciiTheme="minorEastAsia" w:hAnsiTheme="minorEastAsia" w:eastAsiaTheme="minorEastAsia"/>
          <w:sz w:val="24"/>
          <w:szCs w:val="24"/>
        </w:rPr>
      </w:pPr>
    </w:p>
    <w:p>
      <w:pPr>
        <w:spacing w:line="360" w:lineRule="auto"/>
        <w:rPr>
          <w:rFonts w:cs="宋体" w:asciiTheme="minorEastAsia" w:hAnsiTheme="minorEastAsia" w:eastAsiaTheme="minorEastAsia"/>
          <w:sz w:val="24"/>
          <w:szCs w:val="24"/>
        </w:rPr>
      </w:pPr>
    </w:p>
    <w:p>
      <w:pPr>
        <w:spacing w:line="360" w:lineRule="auto"/>
        <w:jc w:val="center"/>
        <w:rPr>
          <w:rFonts w:cs="宋体" w:asciiTheme="minorEastAsia" w:hAnsiTheme="minorEastAsia" w:eastAsiaTheme="minorEastAsia"/>
          <w:b/>
          <w:sz w:val="32"/>
          <w:szCs w:val="32"/>
        </w:rPr>
      </w:pPr>
      <w:r>
        <w:rPr>
          <w:rFonts w:hint="eastAsia" w:cs="宋体" w:asciiTheme="minorEastAsia" w:hAnsiTheme="minorEastAsia" w:eastAsiaTheme="minorEastAsia"/>
          <w:b/>
          <w:sz w:val="32"/>
          <w:szCs w:val="32"/>
        </w:rPr>
        <w:t>授 权 授 权 书（格式2）</w:t>
      </w:r>
    </w:p>
    <w:p>
      <w:pPr>
        <w:spacing w:line="360" w:lineRule="auto"/>
        <w:ind w:left="560" w:firstLine="2289" w:firstLineChars="950"/>
        <w:rPr>
          <w:rFonts w:cs="宋体" w:asciiTheme="minorEastAsia" w:hAnsiTheme="minorEastAsia" w:eastAsiaTheme="minorEastAsia"/>
          <w:b/>
          <w:sz w:val="24"/>
          <w:szCs w:val="24"/>
        </w:rPr>
      </w:pPr>
    </w:p>
    <w:p>
      <w:pPr>
        <w:spacing w:line="360" w:lineRule="auto"/>
        <w:ind w:left="560" w:firstLine="2289" w:firstLineChars="950"/>
        <w:rPr>
          <w:rFonts w:cs="宋体" w:asciiTheme="minorEastAsia" w:hAnsiTheme="minorEastAsia" w:eastAsiaTheme="minorEastAsia"/>
          <w:b/>
          <w:sz w:val="24"/>
          <w:szCs w:val="24"/>
        </w:rPr>
      </w:pPr>
    </w:p>
    <w:p>
      <w:pPr>
        <w:spacing w:line="480" w:lineRule="auto"/>
        <w:ind w:firstLine="600" w:firstLineChars="25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本授权书声明：在本书上签字的</w:t>
      </w:r>
      <w:r>
        <w:rPr>
          <w:rFonts w:hint="eastAsia" w:cs="宋体" w:asciiTheme="minorEastAsia" w:hAnsiTheme="minorEastAsia" w:eastAsiaTheme="minorEastAsia"/>
          <w:sz w:val="24"/>
          <w:szCs w:val="24"/>
          <w:u w:val="single"/>
        </w:rPr>
        <w:t xml:space="preserve">                         </w:t>
      </w:r>
      <w:r>
        <w:rPr>
          <w:rFonts w:hint="eastAsia" w:cs="宋体" w:asciiTheme="minorEastAsia" w:hAnsiTheme="minorEastAsia" w:eastAsiaTheme="minorEastAsia"/>
          <w:sz w:val="24"/>
          <w:szCs w:val="24"/>
        </w:rPr>
        <w:t>（公司名称）</w:t>
      </w:r>
      <w:r>
        <w:rPr>
          <w:rFonts w:hint="eastAsia" w:cs="宋体" w:asciiTheme="minorEastAsia" w:hAnsiTheme="minorEastAsia" w:eastAsiaTheme="minorEastAsia"/>
          <w:sz w:val="24"/>
          <w:szCs w:val="24"/>
          <w:u w:val="single"/>
        </w:rPr>
        <w:tab/>
      </w:r>
      <w:r>
        <w:rPr>
          <w:rFonts w:hint="eastAsia" w:cs="宋体" w:asciiTheme="minorEastAsia" w:hAnsiTheme="minorEastAsia" w:eastAsiaTheme="minorEastAsia"/>
          <w:sz w:val="24"/>
          <w:szCs w:val="24"/>
          <w:u w:val="single"/>
        </w:rPr>
        <w:tab/>
      </w:r>
      <w:r>
        <w:rPr>
          <w:rFonts w:hint="eastAsia" w:cs="宋体" w:asciiTheme="minorEastAsia" w:hAnsiTheme="minorEastAsia" w:eastAsiaTheme="minorEastAsia"/>
          <w:sz w:val="24"/>
          <w:szCs w:val="24"/>
          <w:u w:val="single"/>
        </w:rPr>
        <w:t xml:space="preserve">   </w:t>
      </w:r>
      <w:r>
        <w:rPr>
          <w:rFonts w:hint="eastAsia" w:cs="宋体" w:asciiTheme="minorEastAsia" w:hAnsiTheme="minorEastAsia" w:eastAsiaTheme="minorEastAsia"/>
          <w:sz w:val="24"/>
          <w:szCs w:val="24"/>
        </w:rPr>
        <w:t>（法人代表姓名，职务）代表本公司，任命在本书上签字的</w:t>
      </w:r>
      <w:r>
        <w:rPr>
          <w:rFonts w:hint="eastAsia" w:cs="宋体" w:asciiTheme="minorEastAsia" w:hAnsiTheme="minorEastAsia" w:eastAsiaTheme="minorEastAsia"/>
          <w:sz w:val="24"/>
          <w:szCs w:val="24"/>
          <w:u w:val="single"/>
        </w:rPr>
        <w:t xml:space="preserve">                   </w:t>
      </w:r>
      <w:r>
        <w:rPr>
          <w:rFonts w:hint="eastAsia" w:cs="宋体" w:asciiTheme="minorEastAsia" w:hAnsiTheme="minorEastAsia" w:eastAsiaTheme="minorEastAsia"/>
          <w:sz w:val="24"/>
          <w:szCs w:val="24"/>
        </w:rPr>
        <w:t>（被授权人姓名，职务）为本公司的合法代理人，就</w:t>
      </w:r>
      <w:r>
        <w:rPr>
          <w:rFonts w:hint="eastAsia" w:cs="宋体" w:asciiTheme="minorEastAsia" w:hAnsiTheme="minorEastAsia" w:eastAsiaTheme="minorEastAsia"/>
          <w:sz w:val="24"/>
          <w:szCs w:val="24"/>
          <w:u w:val="single"/>
        </w:rPr>
        <w:t xml:space="preserve">                                            </w:t>
      </w:r>
      <w:r>
        <w:rPr>
          <w:rFonts w:hint="eastAsia" w:cs="宋体" w:asciiTheme="minorEastAsia" w:hAnsiTheme="minorEastAsia" w:eastAsiaTheme="minorEastAsia"/>
          <w:sz w:val="24"/>
          <w:szCs w:val="24"/>
        </w:rPr>
        <w:t>（工程名称）的施工和修补缺陷,以本公司的名义签署投标书,进行谈判,签署合同和处理与之有关的一切事务。</w:t>
      </w:r>
    </w:p>
    <w:p>
      <w:pPr>
        <w:spacing w:line="480" w:lineRule="auto"/>
        <w:ind w:left="561" w:firstLine="480"/>
        <w:rPr>
          <w:rFonts w:cs="宋体" w:asciiTheme="minorEastAsia" w:hAnsiTheme="minorEastAsia" w:eastAsiaTheme="minorEastAsia"/>
          <w:sz w:val="24"/>
          <w:szCs w:val="24"/>
        </w:rPr>
      </w:pPr>
      <w:r>
        <w:rPr>
          <w:rFonts w:cs="宋体" w:asciiTheme="minorEastAsia" w:hAnsiTheme="minorEastAsia" w:eastAsiaTheme="minorEastAsia"/>
          <w:sz w:val="24"/>
          <w:szCs w:val="24"/>
        </w:rPr>
        <w:t xml:space="preserve">   </w:t>
      </w:r>
    </w:p>
    <w:p>
      <w:pPr>
        <w:spacing w:line="480" w:lineRule="auto"/>
        <w:rPr>
          <w:rFonts w:cs="宋体" w:asciiTheme="minorEastAsia" w:hAnsiTheme="minorEastAsia" w:eastAsiaTheme="minorEastAsia"/>
          <w:sz w:val="24"/>
          <w:szCs w:val="24"/>
        </w:rPr>
      </w:pPr>
    </w:p>
    <w:p>
      <w:pPr>
        <w:spacing w:line="480" w:lineRule="auto"/>
        <w:ind w:left="560" w:firstLine="480"/>
        <w:rPr>
          <w:rFonts w:cs="宋体" w:asciiTheme="minorEastAsia" w:hAnsiTheme="minorEastAsia" w:eastAsiaTheme="minorEastAsia"/>
          <w:sz w:val="24"/>
          <w:szCs w:val="24"/>
        </w:rPr>
      </w:pPr>
    </w:p>
    <w:p>
      <w:pPr>
        <w:spacing w:line="480" w:lineRule="auto"/>
        <w:ind w:left="560" w:firstLine="48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 xml:space="preserve">                              授权人：            （签字盖章）</w:t>
      </w:r>
    </w:p>
    <w:p>
      <w:pPr>
        <w:spacing w:line="480" w:lineRule="auto"/>
        <w:ind w:left="560" w:firstLine="48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 xml:space="preserve">                              代理人：            （签字盖章）</w:t>
      </w:r>
    </w:p>
    <w:p>
      <w:pPr>
        <w:spacing w:line="480" w:lineRule="auto"/>
        <w:ind w:left="560" w:firstLine="48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 xml:space="preserve">                              公司名称：</w:t>
      </w:r>
    </w:p>
    <w:p>
      <w:pPr>
        <w:spacing w:line="480" w:lineRule="auto"/>
        <w:ind w:left="560" w:firstLine="48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 xml:space="preserve">                          </w:t>
      </w:r>
    </w:p>
    <w:p>
      <w:pPr>
        <w:spacing w:line="480" w:lineRule="auto"/>
        <w:ind w:left="560" w:firstLine="48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 xml:space="preserve">                                           </w:t>
      </w:r>
    </w:p>
    <w:p>
      <w:pPr>
        <w:spacing w:line="360" w:lineRule="auto"/>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附件3：法定代表人身份证明</w:t>
      </w:r>
      <w:r>
        <w:rPr>
          <w:rFonts w:cs="宋体" w:asciiTheme="minorEastAsia" w:hAnsiTheme="minorEastAsia" w:eastAsiaTheme="minorEastAsia"/>
          <w:sz w:val="24"/>
          <w:szCs w:val="24"/>
        </w:rPr>
        <w:t xml:space="preserve"> </w:t>
      </w:r>
    </w:p>
    <w:p>
      <w:pPr>
        <w:spacing w:line="360" w:lineRule="auto"/>
        <w:rPr>
          <w:rFonts w:cs="宋体" w:asciiTheme="minorEastAsia" w:hAnsiTheme="minorEastAsia" w:eastAsiaTheme="minorEastAsia"/>
          <w:sz w:val="24"/>
          <w:szCs w:val="24"/>
        </w:rPr>
      </w:pPr>
    </w:p>
    <w:p>
      <w:pPr>
        <w:spacing w:line="360" w:lineRule="auto"/>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 xml:space="preserve"> </w:t>
      </w:r>
    </w:p>
    <w:p>
      <w:pPr>
        <w:jc w:val="center"/>
        <w:rPr>
          <w:rFonts w:asciiTheme="minorEastAsia" w:hAnsiTheme="minorEastAsia" w:eastAsiaTheme="minorEastAsia"/>
          <w:b/>
          <w:sz w:val="32"/>
          <w:szCs w:val="32"/>
        </w:rPr>
      </w:pPr>
      <w:r>
        <w:rPr>
          <w:rFonts w:hint="eastAsia" w:asciiTheme="minorEastAsia" w:hAnsiTheme="minorEastAsia" w:eastAsiaTheme="minorEastAsia"/>
          <w:b/>
          <w:sz w:val="32"/>
          <w:szCs w:val="32"/>
        </w:rPr>
        <w:t>法定代表人身份证明（格式3）</w:t>
      </w:r>
    </w:p>
    <w:p>
      <w:pPr>
        <w:rPr>
          <w:rFonts w:asciiTheme="minorEastAsia" w:hAnsiTheme="minorEastAsia" w:eastAsiaTheme="minorEastAsia"/>
          <w:b/>
          <w:sz w:val="24"/>
          <w:szCs w:val="24"/>
        </w:rPr>
      </w:pPr>
    </w:p>
    <w:p>
      <w:pPr>
        <w:ind w:firstLine="1072" w:firstLineChars="445"/>
        <w:rPr>
          <w:rFonts w:asciiTheme="minorEastAsia" w:hAnsiTheme="minorEastAsia" w:eastAsiaTheme="minorEastAsia"/>
          <w:b/>
          <w:sz w:val="24"/>
          <w:szCs w:val="24"/>
        </w:rPr>
      </w:pPr>
    </w:p>
    <w:p>
      <w:pPr>
        <w:ind w:firstLine="1072" w:firstLineChars="445"/>
        <w:rPr>
          <w:rFonts w:asciiTheme="minorEastAsia" w:hAnsiTheme="minorEastAsia" w:eastAsiaTheme="minorEastAsia"/>
          <w:b/>
          <w:sz w:val="24"/>
          <w:szCs w:val="24"/>
        </w:rPr>
      </w:pPr>
    </w:p>
    <w:p>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单位名称：</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rPr>
        <w:tab/>
      </w:r>
      <w:r>
        <w:rPr>
          <w:rFonts w:hint="eastAsia" w:asciiTheme="minorEastAsia" w:hAnsiTheme="minorEastAsia" w:eastAsiaTheme="minorEastAsia"/>
          <w:sz w:val="24"/>
          <w:szCs w:val="24"/>
          <w:u w:val="single"/>
        </w:rPr>
        <w:tab/>
      </w:r>
      <w:r>
        <w:rPr>
          <w:rFonts w:hint="eastAsia" w:asciiTheme="minorEastAsia" w:hAnsiTheme="minorEastAsia" w:eastAsiaTheme="minorEastAsia"/>
          <w:sz w:val="24"/>
          <w:szCs w:val="24"/>
          <w:u w:val="single"/>
        </w:rPr>
        <w:tab/>
      </w:r>
      <w:r>
        <w:rPr>
          <w:rFonts w:hint="eastAsia" w:asciiTheme="minorEastAsia" w:hAnsiTheme="minorEastAsia" w:eastAsiaTheme="minorEastAsia"/>
          <w:sz w:val="24"/>
          <w:szCs w:val="24"/>
          <w:u w:val="single"/>
        </w:rPr>
        <w:tab/>
      </w:r>
      <w:r>
        <w:rPr>
          <w:rFonts w:hint="eastAsia" w:asciiTheme="minorEastAsia" w:hAnsiTheme="minorEastAsia" w:eastAsiaTheme="minorEastAsia"/>
          <w:sz w:val="24"/>
          <w:szCs w:val="24"/>
          <w:u w:val="single"/>
        </w:rPr>
        <w:tab/>
      </w:r>
      <w:r>
        <w:rPr>
          <w:rFonts w:hint="eastAsia" w:asciiTheme="minorEastAsia" w:hAnsiTheme="minorEastAsia" w:eastAsiaTheme="minorEastAsia"/>
          <w:sz w:val="24"/>
          <w:szCs w:val="24"/>
          <w:u w:val="single"/>
        </w:rPr>
        <w:t xml:space="preserve">                                                              </w:t>
      </w:r>
    </w:p>
    <w:p>
      <w:pPr>
        <w:spacing w:line="360" w:lineRule="auto"/>
        <w:rPr>
          <w:rFonts w:asciiTheme="minorEastAsia" w:hAnsiTheme="minorEastAsia" w:eastAsiaTheme="minorEastAsia"/>
          <w:sz w:val="24"/>
          <w:szCs w:val="24"/>
          <w:u w:val="single"/>
        </w:rPr>
      </w:pPr>
      <w:r>
        <w:rPr>
          <w:rFonts w:hint="eastAsia" w:asciiTheme="minorEastAsia" w:hAnsiTheme="minorEastAsia" w:eastAsiaTheme="minorEastAsia"/>
          <w:sz w:val="24"/>
          <w:szCs w:val="24"/>
        </w:rPr>
        <w:t>单位类型：</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rPr>
        <w:tab/>
      </w:r>
      <w:r>
        <w:rPr>
          <w:rFonts w:hint="eastAsia" w:asciiTheme="minorEastAsia" w:hAnsiTheme="minorEastAsia" w:eastAsiaTheme="minorEastAsia"/>
          <w:sz w:val="24"/>
          <w:szCs w:val="24"/>
          <w:u w:val="single"/>
        </w:rPr>
        <w:tab/>
      </w:r>
      <w:r>
        <w:rPr>
          <w:rFonts w:hint="eastAsia" w:asciiTheme="minorEastAsia" w:hAnsiTheme="minorEastAsia" w:eastAsiaTheme="minorEastAsia"/>
          <w:sz w:val="24"/>
          <w:szCs w:val="24"/>
          <w:u w:val="single"/>
        </w:rPr>
        <w:tab/>
      </w:r>
      <w:r>
        <w:rPr>
          <w:rFonts w:hint="eastAsia" w:asciiTheme="minorEastAsia" w:hAnsiTheme="minorEastAsia" w:eastAsiaTheme="minorEastAsia"/>
          <w:sz w:val="24"/>
          <w:szCs w:val="24"/>
          <w:u w:val="single"/>
        </w:rPr>
        <w:tab/>
      </w:r>
      <w:r>
        <w:rPr>
          <w:rFonts w:hint="eastAsia" w:asciiTheme="minorEastAsia" w:hAnsiTheme="minorEastAsia" w:eastAsiaTheme="minorEastAsia"/>
          <w:sz w:val="24"/>
          <w:szCs w:val="24"/>
          <w:u w:val="single"/>
        </w:rPr>
        <w:tab/>
      </w:r>
      <w:r>
        <w:rPr>
          <w:rFonts w:hint="eastAsia" w:asciiTheme="minorEastAsia" w:hAnsiTheme="minorEastAsia" w:eastAsiaTheme="minorEastAsia"/>
          <w:sz w:val="24"/>
          <w:szCs w:val="24"/>
        </w:rPr>
        <w:tab/>
      </w:r>
      <w:r>
        <w:rPr>
          <w:rFonts w:hint="eastAsia" w:asciiTheme="minorEastAsia" w:hAnsiTheme="minorEastAsia" w:eastAsiaTheme="minorEastAsia"/>
          <w:sz w:val="24"/>
          <w:szCs w:val="24"/>
        </w:rPr>
        <w:tab/>
      </w:r>
      <w:r>
        <w:rPr>
          <w:rFonts w:hint="eastAsia" w:asciiTheme="minorEastAsia" w:hAnsiTheme="minorEastAsia" w:eastAsiaTheme="minorEastAsia"/>
          <w:sz w:val="24"/>
          <w:szCs w:val="24"/>
        </w:rPr>
        <w:tab/>
      </w:r>
      <w:r>
        <w:rPr>
          <w:rFonts w:hint="eastAsia" w:asciiTheme="minorEastAsia" w:hAnsiTheme="minorEastAsia" w:eastAsiaTheme="minorEastAsia"/>
          <w:sz w:val="24"/>
          <w:szCs w:val="24"/>
        </w:rPr>
        <w:tab/>
      </w:r>
      <w:r>
        <w:rPr>
          <w:rFonts w:hint="eastAsia" w:asciiTheme="minorEastAsia" w:hAnsiTheme="minorEastAsia" w:eastAsiaTheme="minorEastAsia"/>
          <w:sz w:val="24"/>
          <w:szCs w:val="24"/>
          <w:u w:val="single"/>
        </w:rPr>
        <w:t xml:space="preserve">                                                           </w:t>
      </w:r>
    </w:p>
    <w:p>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单位地址：</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rPr>
        <w:tab/>
      </w:r>
      <w:r>
        <w:rPr>
          <w:rFonts w:hint="eastAsia" w:asciiTheme="minorEastAsia" w:hAnsiTheme="minorEastAsia" w:eastAsiaTheme="minorEastAsia"/>
          <w:sz w:val="24"/>
          <w:szCs w:val="24"/>
          <w:u w:val="single"/>
        </w:rPr>
        <w:tab/>
      </w:r>
      <w:r>
        <w:rPr>
          <w:rFonts w:hint="eastAsia" w:asciiTheme="minorEastAsia" w:hAnsiTheme="minorEastAsia" w:eastAsiaTheme="minorEastAsia"/>
          <w:sz w:val="24"/>
          <w:szCs w:val="24"/>
          <w:u w:val="single"/>
        </w:rPr>
        <w:tab/>
      </w:r>
      <w:r>
        <w:rPr>
          <w:rFonts w:hint="eastAsia" w:asciiTheme="minorEastAsia" w:hAnsiTheme="minorEastAsia" w:eastAsiaTheme="minorEastAsia"/>
          <w:sz w:val="24"/>
          <w:szCs w:val="24"/>
          <w:u w:val="single"/>
        </w:rPr>
        <w:tab/>
      </w:r>
      <w:r>
        <w:rPr>
          <w:rFonts w:hint="eastAsia" w:asciiTheme="minorEastAsia" w:hAnsiTheme="minorEastAsia" w:eastAsiaTheme="minorEastAsia"/>
          <w:sz w:val="24"/>
          <w:szCs w:val="24"/>
          <w:u w:val="single"/>
        </w:rPr>
        <w:tab/>
      </w:r>
      <w:r>
        <w:rPr>
          <w:rFonts w:hint="eastAsia" w:asciiTheme="minorEastAsia" w:hAnsiTheme="minorEastAsia" w:eastAsiaTheme="minorEastAsia"/>
          <w:sz w:val="24"/>
          <w:szCs w:val="24"/>
          <w:u w:val="single"/>
        </w:rPr>
        <w:t xml:space="preserve">                                                         </w:t>
      </w:r>
    </w:p>
    <w:p>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成立时间：</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rPr>
        <w:tab/>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年</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月</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日</w:t>
      </w:r>
    </w:p>
    <w:p>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经营期限：</w:t>
      </w:r>
      <w:r>
        <w:rPr>
          <w:rFonts w:hint="eastAsia" w:asciiTheme="minorEastAsia" w:hAnsiTheme="minorEastAsia" w:eastAsiaTheme="minorEastAsia"/>
          <w:sz w:val="24"/>
          <w:szCs w:val="24"/>
          <w:u w:val="single"/>
        </w:rPr>
        <w:t xml:space="preserve">                           </w:t>
      </w:r>
    </w:p>
    <w:p>
      <w:pPr>
        <w:spacing w:line="360" w:lineRule="auto"/>
        <w:ind w:left="3000" w:hanging="3000" w:hangingChars="1250"/>
        <w:rPr>
          <w:rFonts w:asciiTheme="minorEastAsia" w:hAnsiTheme="minorEastAsia" w:eastAsiaTheme="minorEastAsia"/>
          <w:sz w:val="24"/>
          <w:szCs w:val="24"/>
        </w:rPr>
      </w:pPr>
      <w:r>
        <w:rPr>
          <w:rFonts w:hint="eastAsia" w:asciiTheme="minorEastAsia" w:hAnsiTheme="minorEastAsia" w:eastAsiaTheme="minorEastAsia"/>
          <w:sz w:val="24"/>
          <w:szCs w:val="24"/>
        </w:rPr>
        <w:t>姓名：</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 xml:space="preserve"> 性别：</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 xml:space="preserve"> 年龄：</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 xml:space="preserve"> 职务：</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系</w:t>
      </w:r>
    </w:p>
    <w:p>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__________________________（投标人单位名称）的法定代表人.</w:t>
      </w:r>
    </w:p>
    <w:p>
      <w:pPr>
        <w:spacing w:line="360" w:lineRule="auto"/>
        <w:ind w:firstLine="560"/>
        <w:rPr>
          <w:rFonts w:asciiTheme="minorEastAsia" w:hAnsiTheme="minorEastAsia" w:eastAsiaTheme="minorEastAsia"/>
          <w:sz w:val="24"/>
          <w:szCs w:val="24"/>
        </w:rPr>
      </w:pPr>
    </w:p>
    <w:p>
      <w:pPr>
        <w:spacing w:line="360" w:lineRule="auto"/>
        <w:ind w:firstLine="560"/>
        <w:rPr>
          <w:rFonts w:asciiTheme="minorEastAsia" w:hAnsiTheme="minorEastAsia" w:eastAsiaTheme="minorEastAsia"/>
          <w:sz w:val="24"/>
          <w:szCs w:val="24"/>
        </w:rPr>
      </w:pPr>
    </w:p>
    <w:p>
      <w:pPr>
        <w:spacing w:line="360" w:lineRule="auto"/>
        <w:ind w:firstLine="770" w:firstLineChars="321"/>
        <w:rPr>
          <w:rFonts w:asciiTheme="minorEastAsia" w:hAnsiTheme="minorEastAsia" w:eastAsiaTheme="minorEastAsia"/>
          <w:sz w:val="24"/>
          <w:szCs w:val="24"/>
        </w:rPr>
      </w:pPr>
      <w:r>
        <w:rPr>
          <w:rFonts w:hint="eastAsia" w:asciiTheme="minorEastAsia" w:hAnsiTheme="minorEastAsia" w:eastAsiaTheme="minorEastAsia"/>
          <w:sz w:val="24"/>
          <w:szCs w:val="24"/>
        </w:rPr>
        <w:t>特此证明。</w:t>
      </w:r>
    </w:p>
    <w:p>
      <w:pPr>
        <w:ind w:firstLine="420"/>
        <w:rPr>
          <w:rFonts w:asciiTheme="minorEastAsia" w:hAnsiTheme="minorEastAsia" w:eastAsiaTheme="minorEastAsia"/>
          <w:sz w:val="24"/>
          <w:szCs w:val="24"/>
        </w:rPr>
      </w:pPr>
      <w:r>
        <w:rPr>
          <w:rFonts w:asciiTheme="minorEastAsia" w:hAnsiTheme="minorEastAsia" w:eastAsiaTheme="minorEastAsia"/>
          <w:sz w:val="24"/>
          <w:szCs w:val="24"/>
        </w:rPr>
        <w:t xml:space="preserve"> </w:t>
      </w:r>
    </w:p>
    <w:p>
      <w:pPr>
        <w:ind w:firstLine="420"/>
        <w:rPr>
          <w:rFonts w:asciiTheme="minorEastAsia" w:hAnsiTheme="minorEastAsia" w:eastAsiaTheme="minorEastAsia"/>
          <w:sz w:val="24"/>
          <w:szCs w:val="24"/>
        </w:rPr>
      </w:pPr>
      <w:r>
        <w:rPr>
          <w:rFonts w:asciiTheme="minorEastAsia" w:hAnsiTheme="minorEastAsia" w:eastAsiaTheme="minorEastAsia"/>
          <w:sz w:val="24"/>
          <w:szCs w:val="24"/>
        </w:rPr>
        <w:t xml:space="preserve"> </w:t>
      </w:r>
    </w:p>
    <w:p>
      <w:pPr>
        <w:spacing w:line="480" w:lineRule="auto"/>
        <w:ind w:left="560" w:firstLine="5760" w:firstLineChars="24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年     月     日</w:t>
      </w:r>
    </w:p>
    <w:p>
      <w:pPr>
        <w:rPr>
          <w:rFonts w:asciiTheme="minorEastAsia" w:hAnsiTheme="minorEastAsia" w:eastAsiaTheme="minorEastAsia"/>
          <w:sz w:val="24"/>
          <w:szCs w:val="24"/>
        </w:rPr>
      </w:pPr>
    </w:p>
    <w:p>
      <w:pPr>
        <w:rPr>
          <w:rFonts w:asciiTheme="minorEastAsia" w:hAnsiTheme="minorEastAsia" w:eastAsiaTheme="minorEastAsia"/>
          <w:sz w:val="24"/>
          <w:szCs w:val="24"/>
        </w:rPr>
      </w:pPr>
    </w:p>
    <w:p>
      <w:pPr>
        <w:rPr>
          <w:rFonts w:asciiTheme="minorEastAsia" w:hAnsiTheme="minorEastAsia" w:eastAsiaTheme="minorEastAsia"/>
          <w:sz w:val="24"/>
          <w:szCs w:val="24"/>
        </w:rPr>
      </w:pPr>
      <w:r>
        <w:rPr>
          <w:rFonts w:hint="eastAsia" w:cs="宋体" w:asciiTheme="minorEastAsia" w:hAnsiTheme="minorEastAsia" w:eastAsiaTheme="minorEastAsia"/>
          <w:sz w:val="24"/>
          <w:szCs w:val="24"/>
        </w:rPr>
        <w:t>附件4：投标报价表</w:t>
      </w:r>
      <w:r>
        <w:rPr>
          <w:rFonts w:cs="宋体" w:asciiTheme="minorEastAsia" w:hAnsiTheme="minorEastAsia" w:eastAsiaTheme="minorEastAsia"/>
          <w:sz w:val="24"/>
          <w:szCs w:val="24"/>
        </w:rPr>
        <w:t xml:space="preserve"> </w:t>
      </w:r>
    </w:p>
    <w:p>
      <w:pPr>
        <w:spacing w:line="360" w:lineRule="auto"/>
        <w:rPr>
          <w:rFonts w:cs="宋体" w:asciiTheme="minorEastAsia" w:hAnsiTheme="minorEastAsia" w:eastAsiaTheme="minorEastAsia"/>
          <w:sz w:val="24"/>
          <w:szCs w:val="24"/>
        </w:rPr>
      </w:pPr>
    </w:p>
    <w:p>
      <w:pPr>
        <w:spacing w:line="360" w:lineRule="auto"/>
        <w:jc w:val="center"/>
        <w:rPr>
          <w:rFonts w:cs="宋体" w:asciiTheme="minorEastAsia" w:hAnsiTheme="minorEastAsia" w:eastAsiaTheme="minorEastAsia"/>
          <w:b/>
          <w:sz w:val="32"/>
          <w:szCs w:val="32"/>
        </w:rPr>
      </w:pPr>
      <w:r>
        <w:rPr>
          <w:rFonts w:hint="eastAsia" w:cs="宋体" w:asciiTheme="minorEastAsia" w:hAnsiTheme="minorEastAsia" w:eastAsiaTheme="minorEastAsia"/>
          <w:b/>
          <w:sz w:val="32"/>
          <w:szCs w:val="32"/>
        </w:rPr>
        <w:t xml:space="preserve"> 投标报价表（格式4）</w:t>
      </w:r>
    </w:p>
    <w:p>
      <w:pPr>
        <w:spacing w:line="360" w:lineRule="auto"/>
        <w:ind w:firstLine="2077" w:firstLineChars="862"/>
        <w:rPr>
          <w:rFonts w:cs="宋体" w:asciiTheme="minorEastAsia" w:hAnsiTheme="minorEastAsia" w:eastAsiaTheme="minorEastAsia"/>
          <w:b/>
          <w:sz w:val="24"/>
          <w:szCs w:val="24"/>
        </w:rPr>
      </w:pPr>
    </w:p>
    <w:tbl>
      <w:tblPr>
        <w:tblStyle w:val="5"/>
        <w:tblW w:w="9357" w:type="dxa"/>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0"/>
        <w:gridCol w:w="1276"/>
        <w:gridCol w:w="2409"/>
        <w:gridCol w:w="1276"/>
        <w:gridCol w:w="1276"/>
        <w:gridCol w:w="1417"/>
        <w:gridCol w:w="9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4" w:hRule="atLeast"/>
        </w:trPr>
        <w:tc>
          <w:tcPr>
            <w:tcW w:w="710" w:type="dxa"/>
            <w:vAlign w:val="center"/>
          </w:tcPr>
          <w:p>
            <w:pPr>
              <w:spacing w:line="360" w:lineRule="auto"/>
              <w:jc w:val="center"/>
              <w:rPr>
                <w:rFonts w:ascii="宋体" w:hAnsi="宋体" w:eastAsia="宋体"/>
                <w:sz w:val="21"/>
                <w:szCs w:val="21"/>
              </w:rPr>
            </w:pPr>
            <w:r>
              <w:rPr>
                <w:rFonts w:hint="eastAsia" w:ascii="宋体" w:hAnsi="宋体" w:eastAsia="宋体"/>
                <w:sz w:val="21"/>
                <w:szCs w:val="21"/>
              </w:rPr>
              <w:t>序号</w:t>
            </w:r>
          </w:p>
        </w:tc>
        <w:tc>
          <w:tcPr>
            <w:tcW w:w="1276" w:type="dxa"/>
            <w:vAlign w:val="center"/>
          </w:tcPr>
          <w:p>
            <w:pPr>
              <w:spacing w:line="360" w:lineRule="auto"/>
              <w:jc w:val="center"/>
              <w:rPr>
                <w:rFonts w:ascii="宋体" w:hAnsi="宋体" w:eastAsia="宋体"/>
                <w:sz w:val="21"/>
                <w:szCs w:val="21"/>
              </w:rPr>
            </w:pPr>
            <w:r>
              <w:rPr>
                <w:rFonts w:hint="eastAsia" w:ascii="宋体" w:hAnsi="宋体" w:eastAsia="宋体"/>
                <w:sz w:val="21"/>
                <w:szCs w:val="21"/>
              </w:rPr>
              <w:t>项目名称</w:t>
            </w:r>
          </w:p>
        </w:tc>
        <w:tc>
          <w:tcPr>
            <w:tcW w:w="2409" w:type="dxa"/>
            <w:vAlign w:val="center"/>
          </w:tcPr>
          <w:p>
            <w:pPr>
              <w:spacing w:line="360" w:lineRule="auto"/>
              <w:jc w:val="center"/>
              <w:rPr>
                <w:rFonts w:ascii="宋体" w:hAnsi="宋体" w:eastAsia="宋体"/>
                <w:sz w:val="21"/>
                <w:szCs w:val="21"/>
              </w:rPr>
            </w:pPr>
            <w:r>
              <w:rPr>
                <w:rFonts w:hint="eastAsia" w:ascii="宋体" w:hAnsi="宋体" w:eastAsia="宋体"/>
                <w:sz w:val="21"/>
                <w:szCs w:val="21"/>
              </w:rPr>
              <w:t>项目特征及工作内容</w:t>
            </w:r>
          </w:p>
        </w:tc>
        <w:tc>
          <w:tcPr>
            <w:tcW w:w="1276" w:type="dxa"/>
            <w:vAlign w:val="center"/>
          </w:tcPr>
          <w:p>
            <w:pPr>
              <w:spacing w:line="360" w:lineRule="auto"/>
              <w:jc w:val="center"/>
              <w:rPr>
                <w:rFonts w:ascii="宋体" w:hAnsi="宋体" w:eastAsia="宋体"/>
                <w:sz w:val="21"/>
                <w:szCs w:val="21"/>
              </w:rPr>
            </w:pPr>
            <w:r>
              <w:rPr>
                <w:rFonts w:hint="eastAsia" w:ascii="宋体" w:hAnsi="宋体" w:eastAsia="宋体"/>
                <w:sz w:val="21"/>
                <w:szCs w:val="21"/>
              </w:rPr>
              <w:t>计量单位</w:t>
            </w:r>
          </w:p>
        </w:tc>
        <w:tc>
          <w:tcPr>
            <w:tcW w:w="1276" w:type="dxa"/>
            <w:vAlign w:val="center"/>
          </w:tcPr>
          <w:p>
            <w:pPr>
              <w:spacing w:line="360" w:lineRule="auto"/>
              <w:jc w:val="center"/>
              <w:rPr>
                <w:rFonts w:ascii="宋体" w:hAnsi="宋体" w:eastAsia="宋体"/>
                <w:sz w:val="21"/>
                <w:szCs w:val="21"/>
              </w:rPr>
            </w:pPr>
            <w:r>
              <w:rPr>
                <w:rFonts w:hint="eastAsia" w:ascii="宋体" w:hAnsi="宋体" w:eastAsia="宋体"/>
                <w:sz w:val="21"/>
                <w:szCs w:val="21"/>
              </w:rPr>
              <w:t>工程数量</w:t>
            </w:r>
          </w:p>
        </w:tc>
        <w:tc>
          <w:tcPr>
            <w:tcW w:w="1417" w:type="dxa"/>
            <w:vAlign w:val="center"/>
          </w:tcPr>
          <w:p>
            <w:pPr>
              <w:spacing w:line="360" w:lineRule="auto"/>
              <w:jc w:val="center"/>
              <w:rPr>
                <w:rFonts w:ascii="宋体" w:hAnsi="宋体" w:eastAsia="宋体"/>
                <w:sz w:val="21"/>
                <w:szCs w:val="21"/>
              </w:rPr>
            </w:pPr>
            <w:r>
              <w:rPr>
                <w:rFonts w:hint="eastAsia" w:ascii="宋体" w:hAnsi="宋体" w:eastAsia="宋体"/>
                <w:sz w:val="21"/>
                <w:szCs w:val="21"/>
              </w:rPr>
              <w:t>综合单价（元）</w:t>
            </w:r>
          </w:p>
        </w:tc>
        <w:tc>
          <w:tcPr>
            <w:tcW w:w="993" w:type="dxa"/>
            <w:vAlign w:val="center"/>
          </w:tcPr>
          <w:p>
            <w:pPr>
              <w:spacing w:line="360" w:lineRule="auto"/>
              <w:jc w:val="center"/>
              <w:rPr>
                <w:rFonts w:ascii="宋体" w:hAnsi="宋体" w:eastAsia="宋体"/>
                <w:sz w:val="21"/>
                <w:szCs w:val="21"/>
              </w:rPr>
            </w:pPr>
            <w:r>
              <w:rPr>
                <w:rFonts w:hint="eastAsia" w:ascii="宋体" w:hAnsi="宋体" w:eastAsia="宋体"/>
                <w:sz w:val="21"/>
                <w:szCs w:val="21"/>
              </w:rPr>
              <w:t>合计（元）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710" w:type="dxa"/>
            <w:vAlign w:val="center"/>
          </w:tcPr>
          <w:p>
            <w:pPr>
              <w:spacing w:line="360" w:lineRule="auto"/>
              <w:jc w:val="center"/>
              <w:rPr>
                <w:rFonts w:ascii="宋体" w:hAnsi="宋体" w:eastAsia="宋体"/>
                <w:color w:val="000000"/>
                <w:sz w:val="21"/>
                <w:szCs w:val="21"/>
              </w:rPr>
            </w:pPr>
            <w:r>
              <w:rPr>
                <w:rFonts w:hint="eastAsia" w:ascii="宋体" w:hAnsi="宋体" w:eastAsia="宋体"/>
                <w:color w:val="000000"/>
                <w:sz w:val="21"/>
                <w:szCs w:val="21"/>
              </w:rPr>
              <w:t>1</w:t>
            </w:r>
          </w:p>
        </w:tc>
        <w:tc>
          <w:tcPr>
            <w:tcW w:w="1276" w:type="dxa"/>
            <w:vAlign w:val="center"/>
          </w:tcPr>
          <w:p>
            <w:pPr>
              <w:rPr>
                <w:rFonts w:ascii="宋体" w:hAnsi="宋体" w:eastAsia="宋体" w:cs="Tahoma"/>
                <w:color w:val="000000"/>
                <w:sz w:val="21"/>
                <w:szCs w:val="21"/>
              </w:rPr>
            </w:pPr>
          </w:p>
        </w:tc>
        <w:tc>
          <w:tcPr>
            <w:tcW w:w="2409" w:type="dxa"/>
            <w:vAlign w:val="center"/>
          </w:tcPr>
          <w:p>
            <w:pPr>
              <w:rPr>
                <w:rFonts w:ascii="宋体" w:hAnsi="宋体" w:eastAsia="宋体" w:cs="Tahoma"/>
                <w:color w:val="000000"/>
                <w:sz w:val="21"/>
                <w:szCs w:val="21"/>
              </w:rPr>
            </w:pPr>
          </w:p>
        </w:tc>
        <w:tc>
          <w:tcPr>
            <w:tcW w:w="1276" w:type="dxa"/>
            <w:vAlign w:val="center"/>
          </w:tcPr>
          <w:p>
            <w:pPr>
              <w:jc w:val="center"/>
              <w:rPr>
                <w:rFonts w:ascii="宋体" w:hAnsi="宋体" w:eastAsia="宋体" w:cs="Tahoma"/>
                <w:color w:val="000000"/>
                <w:sz w:val="21"/>
                <w:szCs w:val="21"/>
              </w:rPr>
            </w:pPr>
          </w:p>
        </w:tc>
        <w:tc>
          <w:tcPr>
            <w:tcW w:w="1276" w:type="dxa"/>
            <w:vAlign w:val="center"/>
          </w:tcPr>
          <w:p>
            <w:pPr>
              <w:jc w:val="center"/>
              <w:textAlignment w:val="bottom"/>
              <w:rPr>
                <w:rFonts w:ascii="宋体" w:hAnsi="宋体" w:eastAsia="宋体"/>
                <w:color w:val="000000"/>
                <w:sz w:val="21"/>
                <w:szCs w:val="21"/>
              </w:rPr>
            </w:pPr>
          </w:p>
        </w:tc>
        <w:tc>
          <w:tcPr>
            <w:tcW w:w="1417" w:type="dxa"/>
            <w:vAlign w:val="center"/>
          </w:tcPr>
          <w:p>
            <w:pPr>
              <w:jc w:val="center"/>
              <w:rPr>
                <w:rFonts w:ascii="宋体" w:hAnsi="宋体" w:eastAsia="宋体" w:cs="Tahoma"/>
                <w:color w:val="000000"/>
                <w:sz w:val="21"/>
                <w:szCs w:val="21"/>
              </w:rPr>
            </w:pPr>
          </w:p>
        </w:tc>
        <w:tc>
          <w:tcPr>
            <w:tcW w:w="993" w:type="dxa"/>
            <w:vAlign w:val="center"/>
          </w:tcPr>
          <w:p>
            <w:pPr>
              <w:jc w:val="center"/>
              <w:textAlignment w:val="center"/>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710" w:type="dxa"/>
            <w:vAlign w:val="center"/>
          </w:tcPr>
          <w:p>
            <w:pPr>
              <w:spacing w:line="360" w:lineRule="auto"/>
              <w:jc w:val="center"/>
              <w:rPr>
                <w:rFonts w:ascii="宋体" w:hAnsi="宋体" w:eastAsia="宋体"/>
                <w:color w:val="000000"/>
                <w:sz w:val="21"/>
                <w:szCs w:val="21"/>
              </w:rPr>
            </w:pPr>
            <w:r>
              <w:rPr>
                <w:rFonts w:hint="eastAsia" w:ascii="宋体" w:hAnsi="宋体" w:eastAsia="宋体"/>
                <w:color w:val="000000"/>
                <w:sz w:val="21"/>
                <w:szCs w:val="21"/>
              </w:rPr>
              <w:t>2</w:t>
            </w:r>
          </w:p>
        </w:tc>
        <w:tc>
          <w:tcPr>
            <w:tcW w:w="1276" w:type="dxa"/>
            <w:vAlign w:val="center"/>
          </w:tcPr>
          <w:p>
            <w:pPr>
              <w:rPr>
                <w:rFonts w:ascii="宋体" w:hAnsi="宋体" w:eastAsia="宋体" w:cs="Tahoma"/>
                <w:color w:val="000000"/>
                <w:sz w:val="21"/>
                <w:szCs w:val="21"/>
              </w:rPr>
            </w:pPr>
          </w:p>
        </w:tc>
        <w:tc>
          <w:tcPr>
            <w:tcW w:w="2409" w:type="dxa"/>
            <w:vAlign w:val="center"/>
          </w:tcPr>
          <w:p>
            <w:pPr>
              <w:rPr>
                <w:rFonts w:ascii="宋体" w:hAnsi="宋体" w:eastAsia="宋体" w:cs="Tahoma"/>
                <w:color w:val="000000"/>
                <w:sz w:val="21"/>
                <w:szCs w:val="21"/>
              </w:rPr>
            </w:pPr>
          </w:p>
        </w:tc>
        <w:tc>
          <w:tcPr>
            <w:tcW w:w="1276" w:type="dxa"/>
            <w:vAlign w:val="center"/>
          </w:tcPr>
          <w:p>
            <w:pPr>
              <w:jc w:val="center"/>
              <w:rPr>
                <w:rFonts w:ascii="宋体" w:hAnsi="宋体" w:eastAsia="宋体" w:cs="Tahoma"/>
                <w:color w:val="000000"/>
                <w:sz w:val="21"/>
                <w:szCs w:val="21"/>
              </w:rPr>
            </w:pPr>
          </w:p>
        </w:tc>
        <w:tc>
          <w:tcPr>
            <w:tcW w:w="1276" w:type="dxa"/>
            <w:vAlign w:val="center"/>
          </w:tcPr>
          <w:p>
            <w:pPr>
              <w:jc w:val="center"/>
              <w:textAlignment w:val="bottom"/>
              <w:rPr>
                <w:rFonts w:ascii="宋体" w:hAnsi="宋体" w:eastAsia="宋体"/>
                <w:color w:val="000000"/>
                <w:sz w:val="21"/>
                <w:szCs w:val="21"/>
              </w:rPr>
            </w:pPr>
          </w:p>
        </w:tc>
        <w:tc>
          <w:tcPr>
            <w:tcW w:w="1417" w:type="dxa"/>
            <w:vAlign w:val="center"/>
          </w:tcPr>
          <w:p>
            <w:pPr>
              <w:jc w:val="center"/>
              <w:rPr>
                <w:rFonts w:ascii="宋体" w:hAnsi="宋体" w:eastAsia="宋体" w:cs="Tahoma"/>
                <w:color w:val="000000"/>
                <w:sz w:val="21"/>
                <w:szCs w:val="21"/>
              </w:rPr>
            </w:pPr>
          </w:p>
        </w:tc>
        <w:tc>
          <w:tcPr>
            <w:tcW w:w="993" w:type="dxa"/>
            <w:vAlign w:val="center"/>
          </w:tcPr>
          <w:p>
            <w:pPr>
              <w:jc w:val="center"/>
              <w:textAlignment w:val="center"/>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710" w:type="dxa"/>
            <w:vAlign w:val="center"/>
          </w:tcPr>
          <w:p>
            <w:pPr>
              <w:spacing w:line="360" w:lineRule="auto"/>
              <w:jc w:val="center"/>
              <w:rPr>
                <w:rFonts w:ascii="宋体" w:hAnsi="宋体" w:eastAsia="宋体"/>
                <w:color w:val="000000"/>
                <w:sz w:val="21"/>
                <w:szCs w:val="21"/>
              </w:rPr>
            </w:pPr>
            <w:r>
              <w:rPr>
                <w:rFonts w:hint="eastAsia" w:ascii="宋体" w:hAnsi="宋体" w:eastAsia="宋体"/>
                <w:color w:val="000000"/>
                <w:sz w:val="21"/>
                <w:szCs w:val="21"/>
              </w:rPr>
              <w:t>3</w:t>
            </w:r>
          </w:p>
        </w:tc>
        <w:tc>
          <w:tcPr>
            <w:tcW w:w="1276" w:type="dxa"/>
            <w:vAlign w:val="center"/>
          </w:tcPr>
          <w:p>
            <w:pPr>
              <w:rPr>
                <w:rFonts w:ascii="宋体" w:hAnsi="宋体" w:eastAsia="宋体" w:cs="Tahoma"/>
                <w:color w:val="000000"/>
                <w:sz w:val="21"/>
                <w:szCs w:val="21"/>
              </w:rPr>
            </w:pPr>
          </w:p>
        </w:tc>
        <w:tc>
          <w:tcPr>
            <w:tcW w:w="2409" w:type="dxa"/>
            <w:vAlign w:val="center"/>
          </w:tcPr>
          <w:p>
            <w:pPr>
              <w:rPr>
                <w:rFonts w:ascii="宋体" w:hAnsi="宋体" w:eastAsia="宋体" w:cs="Tahoma"/>
                <w:color w:val="000000"/>
                <w:sz w:val="21"/>
                <w:szCs w:val="21"/>
              </w:rPr>
            </w:pPr>
          </w:p>
        </w:tc>
        <w:tc>
          <w:tcPr>
            <w:tcW w:w="1276" w:type="dxa"/>
            <w:vAlign w:val="center"/>
          </w:tcPr>
          <w:p>
            <w:pPr>
              <w:jc w:val="center"/>
              <w:rPr>
                <w:rFonts w:ascii="宋体" w:hAnsi="宋体" w:eastAsia="宋体" w:cs="Tahoma"/>
                <w:color w:val="000000"/>
                <w:sz w:val="21"/>
                <w:szCs w:val="21"/>
              </w:rPr>
            </w:pPr>
          </w:p>
        </w:tc>
        <w:tc>
          <w:tcPr>
            <w:tcW w:w="1276" w:type="dxa"/>
            <w:vAlign w:val="center"/>
          </w:tcPr>
          <w:p>
            <w:pPr>
              <w:jc w:val="center"/>
              <w:textAlignment w:val="bottom"/>
              <w:rPr>
                <w:rFonts w:ascii="宋体" w:hAnsi="宋体" w:eastAsia="宋体"/>
                <w:color w:val="000000"/>
                <w:sz w:val="21"/>
                <w:szCs w:val="21"/>
              </w:rPr>
            </w:pPr>
          </w:p>
        </w:tc>
        <w:tc>
          <w:tcPr>
            <w:tcW w:w="1417" w:type="dxa"/>
            <w:vAlign w:val="center"/>
          </w:tcPr>
          <w:p>
            <w:pPr>
              <w:jc w:val="center"/>
              <w:rPr>
                <w:rFonts w:ascii="宋体" w:hAnsi="宋体" w:eastAsia="宋体" w:cs="Tahoma"/>
                <w:color w:val="000000"/>
                <w:sz w:val="21"/>
                <w:szCs w:val="21"/>
              </w:rPr>
            </w:pPr>
          </w:p>
        </w:tc>
        <w:tc>
          <w:tcPr>
            <w:tcW w:w="993" w:type="dxa"/>
            <w:vAlign w:val="center"/>
          </w:tcPr>
          <w:p>
            <w:pPr>
              <w:jc w:val="center"/>
              <w:textAlignment w:val="center"/>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710" w:type="dxa"/>
            <w:vAlign w:val="center"/>
          </w:tcPr>
          <w:p>
            <w:pPr>
              <w:spacing w:line="360" w:lineRule="auto"/>
              <w:jc w:val="center"/>
              <w:rPr>
                <w:rFonts w:ascii="宋体" w:hAnsi="宋体" w:eastAsia="宋体"/>
                <w:color w:val="000000"/>
                <w:sz w:val="21"/>
                <w:szCs w:val="21"/>
              </w:rPr>
            </w:pPr>
            <w:r>
              <w:rPr>
                <w:rFonts w:hint="eastAsia" w:ascii="宋体" w:hAnsi="宋体" w:eastAsia="宋体"/>
                <w:color w:val="000000"/>
                <w:sz w:val="21"/>
                <w:szCs w:val="21"/>
              </w:rPr>
              <w:t>4</w:t>
            </w:r>
          </w:p>
        </w:tc>
        <w:tc>
          <w:tcPr>
            <w:tcW w:w="1276" w:type="dxa"/>
            <w:vAlign w:val="center"/>
          </w:tcPr>
          <w:p>
            <w:pPr>
              <w:rPr>
                <w:rFonts w:ascii="宋体" w:hAnsi="宋体" w:eastAsia="宋体" w:cs="Tahoma"/>
                <w:color w:val="000000"/>
                <w:sz w:val="21"/>
                <w:szCs w:val="21"/>
              </w:rPr>
            </w:pPr>
          </w:p>
        </w:tc>
        <w:tc>
          <w:tcPr>
            <w:tcW w:w="2409" w:type="dxa"/>
            <w:vAlign w:val="center"/>
          </w:tcPr>
          <w:p>
            <w:pPr>
              <w:rPr>
                <w:rFonts w:ascii="宋体" w:hAnsi="宋体" w:eastAsia="宋体" w:cs="Tahoma"/>
                <w:color w:val="000000"/>
                <w:sz w:val="21"/>
                <w:szCs w:val="21"/>
              </w:rPr>
            </w:pPr>
          </w:p>
        </w:tc>
        <w:tc>
          <w:tcPr>
            <w:tcW w:w="1276" w:type="dxa"/>
            <w:vAlign w:val="center"/>
          </w:tcPr>
          <w:p>
            <w:pPr>
              <w:jc w:val="center"/>
              <w:rPr>
                <w:rFonts w:ascii="宋体" w:hAnsi="宋体" w:eastAsia="宋体" w:cs="Tahoma"/>
                <w:color w:val="000000"/>
                <w:sz w:val="21"/>
                <w:szCs w:val="21"/>
              </w:rPr>
            </w:pPr>
          </w:p>
        </w:tc>
        <w:tc>
          <w:tcPr>
            <w:tcW w:w="1276" w:type="dxa"/>
            <w:vAlign w:val="center"/>
          </w:tcPr>
          <w:p>
            <w:pPr>
              <w:jc w:val="center"/>
              <w:textAlignment w:val="bottom"/>
              <w:rPr>
                <w:rFonts w:ascii="宋体" w:hAnsi="宋体" w:eastAsia="宋体"/>
                <w:color w:val="000000"/>
                <w:sz w:val="21"/>
                <w:szCs w:val="21"/>
              </w:rPr>
            </w:pPr>
          </w:p>
        </w:tc>
        <w:tc>
          <w:tcPr>
            <w:tcW w:w="1417" w:type="dxa"/>
            <w:vAlign w:val="center"/>
          </w:tcPr>
          <w:p>
            <w:pPr>
              <w:jc w:val="center"/>
              <w:rPr>
                <w:rFonts w:ascii="宋体" w:hAnsi="宋体" w:eastAsia="宋体" w:cs="Tahoma"/>
                <w:color w:val="000000"/>
                <w:sz w:val="21"/>
                <w:szCs w:val="21"/>
              </w:rPr>
            </w:pPr>
          </w:p>
        </w:tc>
        <w:tc>
          <w:tcPr>
            <w:tcW w:w="993" w:type="dxa"/>
            <w:vAlign w:val="center"/>
          </w:tcPr>
          <w:p>
            <w:pPr>
              <w:jc w:val="center"/>
              <w:textAlignment w:val="center"/>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567" w:hRule="atLeast"/>
        </w:trPr>
        <w:tc>
          <w:tcPr>
            <w:tcW w:w="710" w:type="dxa"/>
            <w:vAlign w:val="center"/>
          </w:tcPr>
          <w:p>
            <w:pPr>
              <w:spacing w:line="360" w:lineRule="auto"/>
              <w:jc w:val="center"/>
              <w:rPr>
                <w:rFonts w:ascii="宋体" w:hAnsi="宋体" w:eastAsia="宋体"/>
                <w:sz w:val="21"/>
                <w:szCs w:val="21"/>
              </w:rPr>
            </w:pPr>
            <w:r>
              <w:rPr>
                <w:rFonts w:hint="eastAsia" w:ascii="宋体" w:hAnsi="宋体" w:eastAsia="宋体"/>
                <w:sz w:val="21"/>
                <w:szCs w:val="21"/>
              </w:rPr>
              <w:t>5</w:t>
            </w:r>
          </w:p>
        </w:tc>
        <w:tc>
          <w:tcPr>
            <w:tcW w:w="1276" w:type="dxa"/>
            <w:vAlign w:val="center"/>
          </w:tcPr>
          <w:p>
            <w:pPr>
              <w:rPr>
                <w:rFonts w:ascii="宋体" w:hAnsi="宋体" w:eastAsia="宋体" w:cs="Tahoma"/>
                <w:color w:val="000000"/>
                <w:sz w:val="21"/>
                <w:szCs w:val="21"/>
              </w:rPr>
            </w:pPr>
          </w:p>
        </w:tc>
        <w:tc>
          <w:tcPr>
            <w:tcW w:w="2409" w:type="dxa"/>
            <w:vAlign w:val="center"/>
          </w:tcPr>
          <w:p>
            <w:pPr>
              <w:rPr>
                <w:rFonts w:ascii="宋体" w:hAnsi="宋体" w:eastAsia="宋体" w:cs="Tahoma"/>
                <w:color w:val="000000"/>
                <w:sz w:val="21"/>
                <w:szCs w:val="21"/>
              </w:rPr>
            </w:pPr>
          </w:p>
        </w:tc>
        <w:tc>
          <w:tcPr>
            <w:tcW w:w="1276" w:type="dxa"/>
            <w:vAlign w:val="center"/>
          </w:tcPr>
          <w:p>
            <w:pPr>
              <w:jc w:val="center"/>
              <w:rPr>
                <w:rFonts w:ascii="宋体" w:hAnsi="宋体" w:eastAsia="宋体" w:cs="Tahoma"/>
                <w:color w:val="000000"/>
                <w:sz w:val="21"/>
                <w:szCs w:val="21"/>
              </w:rPr>
            </w:pPr>
          </w:p>
        </w:tc>
        <w:tc>
          <w:tcPr>
            <w:tcW w:w="1276" w:type="dxa"/>
            <w:vAlign w:val="center"/>
          </w:tcPr>
          <w:p>
            <w:pPr>
              <w:jc w:val="center"/>
              <w:textAlignment w:val="bottom"/>
              <w:rPr>
                <w:rFonts w:ascii="宋体" w:hAnsi="宋体" w:eastAsia="宋体"/>
                <w:sz w:val="21"/>
                <w:szCs w:val="21"/>
              </w:rPr>
            </w:pPr>
          </w:p>
        </w:tc>
        <w:tc>
          <w:tcPr>
            <w:tcW w:w="1417" w:type="dxa"/>
            <w:vAlign w:val="center"/>
          </w:tcPr>
          <w:p>
            <w:pPr>
              <w:jc w:val="center"/>
              <w:rPr>
                <w:rFonts w:ascii="宋体" w:hAnsi="宋体" w:eastAsia="宋体" w:cs="Tahoma"/>
                <w:color w:val="000000"/>
                <w:sz w:val="21"/>
                <w:szCs w:val="21"/>
              </w:rPr>
            </w:pPr>
          </w:p>
        </w:tc>
        <w:tc>
          <w:tcPr>
            <w:tcW w:w="993" w:type="dxa"/>
            <w:vAlign w:val="center"/>
          </w:tcPr>
          <w:p>
            <w:pPr>
              <w:jc w:val="center"/>
              <w:textAlignment w:val="center"/>
              <w:rPr>
                <w:rFonts w:ascii="宋体" w:hAnsi="宋体"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710" w:type="dxa"/>
            <w:vAlign w:val="center"/>
          </w:tcPr>
          <w:p>
            <w:pPr>
              <w:spacing w:line="360" w:lineRule="auto"/>
              <w:jc w:val="center"/>
              <w:rPr>
                <w:rFonts w:ascii="宋体" w:hAnsi="宋体" w:eastAsia="宋体"/>
                <w:sz w:val="21"/>
                <w:szCs w:val="21"/>
              </w:rPr>
            </w:pPr>
            <w:r>
              <w:rPr>
                <w:rFonts w:hint="eastAsia" w:ascii="宋体" w:hAnsi="宋体" w:eastAsia="宋体"/>
                <w:sz w:val="21"/>
                <w:szCs w:val="21"/>
              </w:rPr>
              <w:t>6</w:t>
            </w:r>
          </w:p>
        </w:tc>
        <w:tc>
          <w:tcPr>
            <w:tcW w:w="1276" w:type="dxa"/>
            <w:vAlign w:val="center"/>
          </w:tcPr>
          <w:p>
            <w:pPr>
              <w:rPr>
                <w:rFonts w:ascii="宋体" w:hAnsi="宋体" w:eastAsia="宋体" w:cs="Tahoma"/>
                <w:color w:val="000000"/>
                <w:sz w:val="21"/>
                <w:szCs w:val="21"/>
              </w:rPr>
            </w:pPr>
          </w:p>
        </w:tc>
        <w:tc>
          <w:tcPr>
            <w:tcW w:w="2409" w:type="dxa"/>
            <w:vAlign w:val="center"/>
          </w:tcPr>
          <w:p>
            <w:pPr>
              <w:rPr>
                <w:rFonts w:ascii="宋体" w:hAnsi="宋体" w:eastAsia="宋体" w:cs="Tahoma"/>
                <w:color w:val="000000"/>
                <w:sz w:val="21"/>
                <w:szCs w:val="21"/>
              </w:rPr>
            </w:pPr>
          </w:p>
        </w:tc>
        <w:tc>
          <w:tcPr>
            <w:tcW w:w="1276" w:type="dxa"/>
            <w:vAlign w:val="center"/>
          </w:tcPr>
          <w:p>
            <w:pPr>
              <w:jc w:val="center"/>
              <w:rPr>
                <w:rFonts w:ascii="宋体" w:hAnsi="宋体" w:eastAsia="宋体" w:cs="Tahoma"/>
                <w:color w:val="000000"/>
                <w:sz w:val="21"/>
                <w:szCs w:val="21"/>
              </w:rPr>
            </w:pPr>
          </w:p>
        </w:tc>
        <w:tc>
          <w:tcPr>
            <w:tcW w:w="1276" w:type="dxa"/>
            <w:vAlign w:val="center"/>
          </w:tcPr>
          <w:p>
            <w:pPr>
              <w:jc w:val="center"/>
              <w:textAlignment w:val="bottom"/>
              <w:rPr>
                <w:rFonts w:ascii="宋体" w:hAnsi="宋体" w:eastAsia="宋体"/>
                <w:sz w:val="21"/>
                <w:szCs w:val="21"/>
              </w:rPr>
            </w:pPr>
          </w:p>
        </w:tc>
        <w:tc>
          <w:tcPr>
            <w:tcW w:w="1417" w:type="dxa"/>
            <w:vAlign w:val="center"/>
          </w:tcPr>
          <w:p>
            <w:pPr>
              <w:jc w:val="center"/>
              <w:rPr>
                <w:rFonts w:ascii="宋体" w:hAnsi="宋体" w:eastAsia="宋体" w:cs="Tahoma"/>
                <w:color w:val="000000"/>
                <w:sz w:val="21"/>
                <w:szCs w:val="21"/>
              </w:rPr>
            </w:pPr>
          </w:p>
        </w:tc>
        <w:tc>
          <w:tcPr>
            <w:tcW w:w="993" w:type="dxa"/>
            <w:vAlign w:val="center"/>
          </w:tcPr>
          <w:p>
            <w:pPr>
              <w:jc w:val="center"/>
              <w:textAlignment w:val="center"/>
              <w:rPr>
                <w:rFonts w:ascii="宋体" w:hAnsi="宋体"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710" w:type="dxa"/>
            <w:vAlign w:val="center"/>
          </w:tcPr>
          <w:p>
            <w:pPr>
              <w:spacing w:line="360" w:lineRule="auto"/>
              <w:jc w:val="center"/>
              <w:rPr>
                <w:rFonts w:ascii="宋体" w:hAnsi="宋体" w:eastAsia="宋体"/>
                <w:color w:val="000000"/>
                <w:sz w:val="21"/>
                <w:szCs w:val="21"/>
              </w:rPr>
            </w:pPr>
            <w:r>
              <w:rPr>
                <w:rFonts w:hint="eastAsia" w:ascii="宋体" w:hAnsi="宋体" w:eastAsia="宋体"/>
                <w:color w:val="000000"/>
                <w:sz w:val="21"/>
                <w:szCs w:val="21"/>
              </w:rPr>
              <w:t>7</w:t>
            </w:r>
          </w:p>
        </w:tc>
        <w:tc>
          <w:tcPr>
            <w:tcW w:w="1276" w:type="dxa"/>
            <w:vAlign w:val="center"/>
          </w:tcPr>
          <w:p>
            <w:pPr>
              <w:rPr>
                <w:rFonts w:ascii="宋体" w:hAnsi="宋体" w:eastAsia="宋体" w:cs="Tahoma"/>
                <w:color w:val="000000"/>
                <w:sz w:val="21"/>
                <w:szCs w:val="21"/>
              </w:rPr>
            </w:pPr>
          </w:p>
        </w:tc>
        <w:tc>
          <w:tcPr>
            <w:tcW w:w="2409" w:type="dxa"/>
            <w:vAlign w:val="center"/>
          </w:tcPr>
          <w:p>
            <w:pPr>
              <w:rPr>
                <w:rFonts w:ascii="宋体" w:hAnsi="宋体" w:eastAsia="宋体" w:cs="Tahoma"/>
                <w:color w:val="000000"/>
                <w:sz w:val="21"/>
                <w:szCs w:val="21"/>
              </w:rPr>
            </w:pPr>
          </w:p>
        </w:tc>
        <w:tc>
          <w:tcPr>
            <w:tcW w:w="1276" w:type="dxa"/>
            <w:vAlign w:val="center"/>
          </w:tcPr>
          <w:p>
            <w:pPr>
              <w:jc w:val="center"/>
              <w:rPr>
                <w:rFonts w:ascii="宋体" w:hAnsi="宋体" w:eastAsia="宋体" w:cs="Tahoma"/>
                <w:color w:val="000000"/>
                <w:sz w:val="21"/>
                <w:szCs w:val="21"/>
              </w:rPr>
            </w:pPr>
          </w:p>
        </w:tc>
        <w:tc>
          <w:tcPr>
            <w:tcW w:w="1276" w:type="dxa"/>
            <w:vAlign w:val="center"/>
          </w:tcPr>
          <w:p>
            <w:pPr>
              <w:jc w:val="center"/>
              <w:textAlignment w:val="bottom"/>
              <w:rPr>
                <w:rFonts w:ascii="宋体" w:hAnsi="宋体" w:eastAsia="宋体"/>
                <w:color w:val="000000"/>
                <w:sz w:val="21"/>
                <w:szCs w:val="21"/>
              </w:rPr>
            </w:pPr>
          </w:p>
        </w:tc>
        <w:tc>
          <w:tcPr>
            <w:tcW w:w="1417" w:type="dxa"/>
            <w:vAlign w:val="center"/>
          </w:tcPr>
          <w:p>
            <w:pPr>
              <w:jc w:val="center"/>
              <w:rPr>
                <w:rFonts w:ascii="宋体" w:hAnsi="宋体" w:eastAsia="宋体" w:cs="Tahoma"/>
                <w:color w:val="000000"/>
                <w:sz w:val="21"/>
                <w:szCs w:val="21"/>
              </w:rPr>
            </w:pPr>
          </w:p>
        </w:tc>
        <w:tc>
          <w:tcPr>
            <w:tcW w:w="993" w:type="dxa"/>
            <w:vAlign w:val="center"/>
          </w:tcPr>
          <w:p>
            <w:pPr>
              <w:jc w:val="center"/>
              <w:textAlignment w:val="center"/>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710" w:type="dxa"/>
            <w:vAlign w:val="center"/>
          </w:tcPr>
          <w:p>
            <w:pPr>
              <w:spacing w:line="360" w:lineRule="auto"/>
              <w:jc w:val="center"/>
              <w:rPr>
                <w:rFonts w:ascii="宋体" w:hAnsi="宋体" w:eastAsia="宋体"/>
                <w:color w:val="000000"/>
                <w:sz w:val="21"/>
                <w:szCs w:val="21"/>
              </w:rPr>
            </w:pPr>
            <w:r>
              <w:rPr>
                <w:rFonts w:hint="eastAsia" w:ascii="宋体" w:hAnsi="宋体" w:eastAsia="宋体"/>
                <w:color w:val="000000"/>
                <w:sz w:val="21"/>
                <w:szCs w:val="21"/>
              </w:rPr>
              <w:t>8</w:t>
            </w:r>
          </w:p>
        </w:tc>
        <w:tc>
          <w:tcPr>
            <w:tcW w:w="1276" w:type="dxa"/>
            <w:vAlign w:val="center"/>
          </w:tcPr>
          <w:p>
            <w:pPr>
              <w:rPr>
                <w:rFonts w:ascii="宋体" w:hAnsi="宋体" w:eastAsia="宋体" w:cs="Tahoma"/>
                <w:color w:val="000000"/>
                <w:sz w:val="21"/>
                <w:szCs w:val="21"/>
              </w:rPr>
            </w:pPr>
          </w:p>
        </w:tc>
        <w:tc>
          <w:tcPr>
            <w:tcW w:w="2409" w:type="dxa"/>
            <w:vAlign w:val="center"/>
          </w:tcPr>
          <w:p>
            <w:pPr>
              <w:rPr>
                <w:rFonts w:ascii="宋体" w:hAnsi="宋体" w:eastAsia="宋体" w:cs="Tahoma"/>
                <w:color w:val="000000"/>
                <w:sz w:val="21"/>
                <w:szCs w:val="21"/>
              </w:rPr>
            </w:pPr>
          </w:p>
        </w:tc>
        <w:tc>
          <w:tcPr>
            <w:tcW w:w="1276" w:type="dxa"/>
            <w:vAlign w:val="center"/>
          </w:tcPr>
          <w:p>
            <w:pPr>
              <w:jc w:val="center"/>
              <w:rPr>
                <w:rFonts w:ascii="宋体" w:hAnsi="宋体" w:eastAsia="宋体" w:cs="Tahoma"/>
                <w:color w:val="000000"/>
                <w:sz w:val="21"/>
                <w:szCs w:val="21"/>
              </w:rPr>
            </w:pPr>
          </w:p>
        </w:tc>
        <w:tc>
          <w:tcPr>
            <w:tcW w:w="1276" w:type="dxa"/>
            <w:vAlign w:val="center"/>
          </w:tcPr>
          <w:p>
            <w:pPr>
              <w:jc w:val="center"/>
              <w:textAlignment w:val="center"/>
              <w:rPr>
                <w:rFonts w:ascii="宋体" w:hAnsi="宋体" w:eastAsia="宋体"/>
                <w:color w:val="000000"/>
                <w:sz w:val="21"/>
                <w:szCs w:val="21"/>
              </w:rPr>
            </w:pPr>
          </w:p>
        </w:tc>
        <w:tc>
          <w:tcPr>
            <w:tcW w:w="1417" w:type="dxa"/>
            <w:vAlign w:val="center"/>
          </w:tcPr>
          <w:p>
            <w:pPr>
              <w:jc w:val="center"/>
              <w:rPr>
                <w:rFonts w:ascii="宋体" w:hAnsi="宋体" w:eastAsia="宋体" w:cs="Tahoma"/>
                <w:color w:val="000000"/>
                <w:sz w:val="21"/>
                <w:szCs w:val="21"/>
              </w:rPr>
            </w:pPr>
          </w:p>
        </w:tc>
        <w:tc>
          <w:tcPr>
            <w:tcW w:w="993" w:type="dxa"/>
            <w:vAlign w:val="center"/>
          </w:tcPr>
          <w:p>
            <w:pPr>
              <w:textAlignment w:val="center"/>
              <w:rPr>
                <w:rFonts w:ascii="宋体" w:hAnsi="宋体"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710" w:type="dxa"/>
            <w:vAlign w:val="center"/>
          </w:tcPr>
          <w:p>
            <w:pPr>
              <w:spacing w:line="360" w:lineRule="auto"/>
              <w:jc w:val="center"/>
              <w:rPr>
                <w:rFonts w:ascii="宋体" w:hAnsi="宋体" w:eastAsia="宋体"/>
                <w:sz w:val="21"/>
                <w:szCs w:val="21"/>
              </w:rPr>
            </w:pPr>
            <w:r>
              <w:rPr>
                <w:rFonts w:hint="eastAsia" w:ascii="宋体" w:hAnsi="宋体" w:eastAsia="宋体"/>
                <w:sz w:val="21"/>
                <w:szCs w:val="21"/>
              </w:rPr>
              <w:t>9</w:t>
            </w:r>
          </w:p>
        </w:tc>
        <w:tc>
          <w:tcPr>
            <w:tcW w:w="1276" w:type="dxa"/>
            <w:vAlign w:val="center"/>
          </w:tcPr>
          <w:p>
            <w:pPr>
              <w:rPr>
                <w:rFonts w:ascii="宋体" w:hAnsi="宋体" w:eastAsia="宋体" w:cs="Tahoma"/>
                <w:color w:val="000000"/>
                <w:sz w:val="21"/>
                <w:szCs w:val="21"/>
              </w:rPr>
            </w:pPr>
          </w:p>
        </w:tc>
        <w:tc>
          <w:tcPr>
            <w:tcW w:w="2409" w:type="dxa"/>
            <w:vAlign w:val="center"/>
          </w:tcPr>
          <w:p>
            <w:pPr>
              <w:rPr>
                <w:rFonts w:ascii="宋体" w:hAnsi="宋体" w:eastAsia="宋体" w:cs="Tahoma"/>
                <w:sz w:val="21"/>
                <w:szCs w:val="21"/>
              </w:rPr>
            </w:pPr>
          </w:p>
        </w:tc>
        <w:tc>
          <w:tcPr>
            <w:tcW w:w="1276" w:type="dxa"/>
            <w:vAlign w:val="center"/>
          </w:tcPr>
          <w:p>
            <w:pPr>
              <w:jc w:val="center"/>
              <w:rPr>
                <w:rFonts w:ascii="宋体" w:hAnsi="宋体" w:eastAsia="宋体" w:cs="Tahoma"/>
                <w:color w:val="000000"/>
                <w:sz w:val="21"/>
                <w:szCs w:val="21"/>
              </w:rPr>
            </w:pPr>
          </w:p>
        </w:tc>
        <w:tc>
          <w:tcPr>
            <w:tcW w:w="1276" w:type="dxa"/>
            <w:vAlign w:val="center"/>
          </w:tcPr>
          <w:p>
            <w:pPr>
              <w:jc w:val="center"/>
              <w:textAlignment w:val="center"/>
              <w:rPr>
                <w:rFonts w:ascii="宋体" w:hAnsi="宋体" w:eastAsia="宋体"/>
                <w:sz w:val="21"/>
                <w:szCs w:val="21"/>
              </w:rPr>
            </w:pPr>
          </w:p>
        </w:tc>
        <w:tc>
          <w:tcPr>
            <w:tcW w:w="1417" w:type="dxa"/>
            <w:vAlign w:val="center"/>
          </w:tcPr>
          <w:p>
            <w:pPr>
              <w:jc w:val="center"/>
              <w:rPr>
                <w:rFonts w:ascii="宋体" w:hAnsi="宋体" w:eastAsia="宋体" w:cs="Tahoma"/>
                <w:color w:val="000000"/>
                <w:sz w:val="21"/>
                <w:szCs w:val="21"/>
              </w:rPr>
            </w:pPr>
          </w:p>
        </w:tc>
        <w:tc>
          <w:tcPr>
            <w:tcW w:w="993" w:type="dxa"/>
            <w:vAlign w:val="center"/>
          </w:tcPr>
          <w:p>
            <w:pPr>
              <w:textAlignment w:val="center"/>
              <w:rPr>
                <w:rFonts w:ascii="宋体" w:hAnsi="宋体"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710" w:type="dxa"/>
            <w:vAlign w:val="center"/>
          </w:tcPr>
          <w:p>
            <w:pPr>
              <w:spacing w:line="360" w:lineRule="auto"/>
              <w:jc w:val="center"/>
              <w:rPr>
                <w:rFonts w:ascii="宋体" w:hAnsi="宋体" w:eastAsia="宋体"/>
                <w:sz w:val="21"/>
                <w:szCs w:val="21"/>
              </w:rPr>
            </w:pPr>
            <w:r>
              <w:rPr>
                <w:rFonts w:hint="eastAsia" w:ascii="宋体" w:hAnsi="宋体" w:eastAsia="宋体"/>
                <w:sz w:val="21"/>
                <w:szCs w:val="21"/>
              </w:rPr>
              <w:t>10</w:t>
            </w:r>
          </w:p>
        </w:tc>
        <w:tc>
          <w:tcPr>
            <w:tcW w:w="7654" w:type="dxa"/>
            <w:gridSpan w:val="5"/>
            <w:vAlign w:val="center"/>
          </w:tcPr>
          <w:p>
            <w:pPr>
              <w:jc w:val="center"/>
              <w:rPr>
                <w:rFonts w:ascii="宋体" w:hAnsi="宋体" w:eastAsia="宋体" w:cs="Tahoma"/>
                <w:color w:val="000000"/>
                <w:sz w:val="21"/>
                <w:szCs w:val="21"/>
              </w:rPr>
            </w:pPr>
            <w:r>
              <w:rPr>
                <w:rFonts w:hint="eastAsia" w:ascii="宋体" w:hAnsi="宋体" w:eastAsia="宋体" w:cs="Tahoma"/>
                <w:color w:val="000000"/>
                <w:sz w:val="21"/>
                <w:szCs w:val="21"/>
              </w:rPr>
              <w:t>合计:</w:t>
            </w:r>
          </w:p>
        </w:tc>
        <w:tc>
          <w:tcPr>
            <w:tcW w:w="993" w:type="dxa"/>
            <w:vAlign w:val="center"/>
          </w:tcPr>
          <w:p>
            <w:pPr>
              <w:textAlignment w:val="center"/>
              <w:rPr>
                <w:rFonts w:ascii="宋体" w:hAnsi="宋体"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567" w:hRule="atLeast"/>
        </w:trPr>
        <w:tc>
          <w:tcPr>
            <w:tcW w:w="710" w:type="dxa"/>
            <w:vAlign w:val="center"/>
          </w:tcPr>
          <w:p>
            <w:pPr>
              <w:spacing w:line="360" w:lineRule="auto"/>
              <w:jc w:val="center"/>
              <w:rPr>
                <w:rFonts w:ascii="宋体" w:hAnsi="宋体" w:eastAsia="宋体"/>
                <w:sz w:val="21"/>
                <w:szCs w:val="21"/>
              </w:rPr>
            </w:pPr>
            <w:r>
              <w:rPr>
                <w:rFonts w:hint="eastAsia" w:ascii="宋体" w:hAnsi="宋体" w:eastAsia="宋体"/>
                <w:sz w:val="21"/>
                <w:szCs w:val="21"/>
              </w:rPr>
              <w:t>11</w:t>
            </w:r>
          </w:p>
        </w:tc>
        <w:tc>
          <w:tcPr>
            <w:tcW w:w="8647" w:type="dxa"/>
            <w:gridSpan w:val="6"/>
            <w:vAlign w:val="center"/>
          </w:tcPr>
          <w:p>
            <w:pPr>
              <w:textAlignment w:val="center"/>
              <w:rPr>
                <w:rFonts w:ascii="宋体" w:hAnsi="宋体" w:eastAsia="宋体"/>
                <w:sz w:val="21"/>
                <w:szCs w:val="21"/>
              </w:rPr>
            </w:pPr>
            <w:r>
              <w:rPr>
                <w:rFonts w:hint="eastAsia" w:ascii="宋体" w:hAnsi="宋体" w:eastAsia="宋体"/>
                <w:sz w:val="21"/>
                <w:szCs w:val="21"/>
              </w:rPr>
              <w:t>金额（大写）：</w:t>
            </w:r>
          </w:p>
        </w:tc>
      </w:tr>
    </w:tbl>
    <w:p>
      <w:pPr>
        <w:spacing w:line="220" w:lineRule="atLeast"/>
      </w:pPr>
    </w:p>
    <w:sectPr>
      <w:pgSz w:w="11906" w:h="16838"/>
      <w:pgMar w:top="1440" w:right="1800" w:bottom="1440" w:left="180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微软雅黑">
    <w:panose1 w:val="020B0503020204020204"/>
    <w:charset w:val="86"/>
    <w:family w:val="swiss"/>
    <w:pitch w:val="default"/>
    <w:sig w:usb0="80000287" w:usb1="2A0F3C52" w:usb2="00000016" w:usb3="00000000" w:csb0="0004001F" w:csb1="00000000"/>
  </w:font>
  <w:font w:name="Tahoma">
    <w:panose1 w:val="020B0604030504040204"/>
    <w:charset w:val="00"/>
    <w:family w:val="swiss"/>
    <w:pitch w:val="default"/>
    <w:sig w:usb0="61007A87" w:usb1="80000000" w:usb2="00000008"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val="1"/>
  <w:bordersDoNotSurroundFooter w:val="1"/>
  <w:documentProtection w:enforcement="0"/>
  <w:defaultTabStop w:val="720"/>
  <w:characterSpacingControl w:val="doNotCompress"/>
  <w:compat>
    <w:useFELayout/>
    <w:compatSetting w:name="compatibilityMode" w:uri="http://schemas.microsoft.com/office/word" w:val="12"/>
  </w:compat>
  <w:rsids>
    <w:rsidRoot w:val="00D31D50"/>
    <w:rsid w:val="00251555"/>
    <w:rsid w:val="00323B43"/>
    <w:rsid w:val="003C1A9D"/>
    <w:rsid w:val="003D37D8"/>
    <w:rsid w:val="003E5E7E"/>
    <w:rsid w:val="00426133"/>
    <w:rsid w:val="004358AB"/>
    <w:rsid w:val="006335A1"/>
    <w:rsid w:val="0075438E"/>
    <w:rsid w:val="00770F5F"/>
    <w:rsid w:val="00856B0B"/>
    <w:rsid w:val="008B7726"/>
    <w:rsid w:val="00A20B31"/>
    <w:rsid w:val="00A519D8"/>
    <w:rsid w:val="00B126AC"/>
    <w:rsid w:val="00BD20D3"/>
    <w:rsid w:val="00C93A4E"/>
    <w:rsid w:val="00D31D50"/>
    <w:rsid w:val="00DF27C8"/>
    <w:rsid w:val="00E072C1"/>
    <w:rsid w:val="00FB370C"/>
    <w:rsid w:val="33DF3EB9"/>
    <w:rsid w:val="55DF21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微软雅黑"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4">
    <w:name w:val="Default Paragraph Font"/>
    <w:semiHidden/>
    <w:unhideWhenUsed/>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8"/>
    <w:semiHidden/>
    <w:unhideWhenUsed/>
    <w:qFormat/>
    <w:uiPriority w:val="99"/>
    <w:pPr>
      <w:tabs>
        <w:tab w:val="center" w:pos="4153"/>
        <w:tab w:val="right" w:pos="8306"/>
      </w:tabs>
    </w:pPr>
    <w:rPr>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jc w:val="center"/>
    </w:pPr>
    <w:rPr>
      <w:sz w:val="18"/>
      <w:szCs w:val="18"/>
    </w:rPr>
  </w:style>
  <w:style w:type="table" w:styleId="6">
    <w:name w:val="Table Grid"/>
    <w:basedOn w:val="5"/>
    <w:uiPriority w:val="5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7">
    <w:name w:val="页眉 Char"/>
    <w:basedOn w:val="4"/>
    <w:link w:val="3"/>
    <w:semiHidden/>
    <w:qFormat/>
    <w:uiPriority w:val="99"/>
    <w:rPr>
      <w:rFonts w:ascii="Tahoma" w:hAnsi="Tahoma"/>
      <w:sz w:val="18"/>
      <w:szCs w:val="18"/>
    </w:rPr>
  </w:style>
  <w:style w:type="character" w:customStyle="1" w:styleId="8">
    <w:name w:val="页脚 Char"/>
    <w:basedOn w:val="4"/>
    <w:link w:val="2"/>
    <w:semiHidden/>
    <w:qFormat/>
    <w:uiPriority w:val="99"/>
    <w:rPr>
      <w:rFonts w:ascii="Tahoma" w:hAnsi="Tahoma"/>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45C7629-D7F5-4538-8832-4CB60AD6963D}">
  <ds:schemaRefs/>
</ds:datastoreItem>
</file>

<file path=docProps/app.xml><?xml version="1.0" encoding="utf-8"?>
<Properties xmlns="http://schemas.openxmlformats.org/officeDocument/2006/extended-properties" xmlns:vt="http://schemas.openxmlformats.org/officeDocument/2006/docPropsVTypes">
  <Template>Normal.dotm</Template>
  <Pages>13</Pages>
  <Words>999</Words>
  <Characters>5698</Characters>
  <Lines>47</Lines>
  <Paragraphs>13</Paragraphs>
  <TotalTime>74</TotalTime>
  <ScaleCrop>false</ScaleCrop>
  <LinksUpToDate>false</LinksUpToDate>
  <CharactersWithSpaces>6684</CharactersWithSpaces>
  <Application>WPS Office_10.1.0.7469_F1E327BC-269C-435d-A152-05C5408002CA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陈曦</cp:lastModifiedBy>
  <dcterms:modified xsi:type="dcterms:W3CDTF">2018-08-06T01:11:12Z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