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80" w:lineRule="exact"/>
        <w:ind w:firstLine="240" w:firstLineChars="100"/>
        <w:jc w:val="both"/>
        <w:rPr>
          <w:rFonts w:hint="eastAsia" w:ascii="宋体" w:hAnsi="宋体" w:eastAsia="宋体" w:cs="宋体"/>
          <w:sz w:val="24"/>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ind w:firstLine="402" w:firstLineChars="100"/>
        <w:jc w:val="center"/>
        <w:textAlignment w:val="auto"/>
        <w:rPr>
          <w:rFonts w:hint="default" w:ascii="宋体" w:hAnsi="宋体" w:eastAsia="宋体" w:cs="宋体"/>
          <w:sz w:val="24"/>
          <w:szCs w:val="32"/>
          <w:lang w:val="en-US"/>
        </w:rPr>
      </w:pPr>
      <w:r>
        <w:rPr>
          <w:rFonts w:hint="eastAsia" w:ascii="宋体" w:hAnsi="宋体" w:eastAsia="宋体" w:cs="宋体"/>
          <w:b/>
          <w:bCs/>
          <w:sz w:val="40"/>
          <w:szCs w:val="48"/>
          <w:lang w:val="en-US" w:eastAsia="zh-CN"/>
        </w:rPr>
        <w:t>合肥市建设工程监测中心综合档案室、办公室、等公共设施维修改造项目招标公告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合肥市建设工程监测中心综合档案室、办公室、等公共设施维修改造项目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9682"/>
      <w:bookmarkStart w:id="1" w:name="_Toc17948"/>
      <w:r>
        <w:rPr>
          <w:rFonts w:hint="eastAsia" w:ascii="宋体" w:hAnsi="宋体"/>
          <w:b/>
          <w:color w:val="000000"/>
          <w:sz w:val="24"/>
          <w:lang w:val="zh-CN"/>
        </w:rPr>
        <w:t>一、项目名称及内容</w:t>
      </w:r>
      <w:bookmarkEnd w:id="0"/>
      <w:bookmarkEnd w:id="1"/>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JSGCJC-CICDI-033</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合肥市建设工程监测中心综合档案室、办公室、等公共设施维修改造项目</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3、项目地点：合肥市包河经济开发区大连路7号</w:t>
      </w:r>
    </w:p>
    <w:p>
      <w:pPr>
        <w:pStyle w:val="2"/>
        <w:spacing w:line="480" w:lineRule="exact"/>
        <w:jc w:val="both"/>
        <w:rPr>
          <w:rFonts w:hint="eastAsia"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bookmarkStart w:id="14" w:name="_GoBack"/>
      <w:bookmarkEnd w:id="14"/>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中心档案室、办公室等公共设施维修改造</w:t>
      </w:r>
      <w:r>
        <w:rPr>
          <w:rFonts w:hint="eastAsia" w:ascii="宋体" w:hAnsi="宋体" w:eastAsia="宋体" w:cs="宋体"/>
          <w:sz w:val="24"/>
          <w:szCs w:val="32"/>
        </w:rPr>
        <w:t>。</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15万</w:t>
      </w:r>
      <w:r>
        <w:rPr>
          <w:rFonts w:hint="eastAsia" w:ascii="宋体" w:hAnsi="宋体" w:eastAsia="宋体" w:cs="宋体"/>
          <w:kern w:val="0"/>
          <w:sz w:val="24"/>
          <w:szCs w:val="24"/>
        </w:rPr>
        <w:t>元。</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15万</w:t>
      </w:r>
      <w:r>
        <w:rPr>
          <w:rFonts w:hint="eastAsia" w:ascii="宋体" w:hAnsi="宋体" w:eastAsia="宋体" w:cs="宋体"/>
          <w:kern w:val="0"/>
          <w:sz w:val="24"/>
          <w:szCs w:val="24"/>
        </w:rPr>
        <w:t>元。</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工程</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4005"/>
      <w:bookmarkStart w:id="3" w:name="_Toc29458"/>
      <w:r>
        <w:rPr>
          <w:rFonts w:hint="eastAsia" w:ascii="宋体" w:hAnsi="宋体"/>
          <w:b/>
          <w:color w:val="000000"/>
          <w:sz w:val="24"/>
          <w:lang w:val="zh-CN"/>
        </w:rPr>
        <w:t>二、投标人资格</w:t>
      </w:r>
      <w:bookmarkEnd w:id="2"/>
      <w:bookmarkEnd w:id="3"/>
    </w:p>
    <w:p>
      <w:pPr>
        <w:pStyle w:val="2"/>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4" w:name="_Toc19643"/>
      <w:bookmarkStart w:id="5" w:name="_Toc1359"/>
      <w:r>
        <w:rPr>
          <w:rFonts w:hint="eastAsia" w:ascii="宋体" w:hAnsi="宋体"/>
          <w:b/>
          <w:color w:val="000000"/>
          <w:sz w:val="24"/>
          <w:lang w:val="zh-CN"/>
        </w:rPr>
        <w:t>三、招标文件获取</w:t>
      </w:r>
      <w:bookmarkEnd w:id="4"/>
      <w:bookmarkEnd w:id="5"/>
    </w:p>
    <w:p>
      <w:pPr>
        <w:widowControl/>
        <w:shd w:val="clear" w:color="auto" w:fill="FFFFFF"/>
        <w:spacing w:line="480" w:lineRule="exact"/>
        <w:rPr>
          <w:rFonts w:ascii="宋体" w:hAnsi="宋体" w:cs="宋体"/>
          <w:kern w:val="0"/>
          <w:position w:val="6"/>
          <w:sz w:val="24"/>
          <w:highlight w:val="none"/>
        </w:rPr>
      </w:pPr>
      <w:r>
        <w:rPr>
          <w:rFonts w:hint="eastAsia" w:ascii="宋体" w:hAnsi="宋体" w:cs="宋体"/>
          <w:kern w:val="0"/>
          <w:position w:val="6"/>
          <w:sz w:val="24"/>
        </w:rPr>
        <w:t>1、招标文件获取时间：</w:t>
      </w:r>
      <w:r>
        <w:rPr>
          <w:rFonts w:hint="eastAsia" w:ascii="宋体" w:hAnsi="宋体" w:cs="宋体"/>
          <w:kern w:val="0"/>
          <w:position w:val="6"/>
          <w:sz w:val="24"/>
          <w:highlight w:val="none"/>
        </w:rPr>
        <w:t>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11</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24</w:t>
      </w:r>
      <w:r>
        <w:rPr>
          <w:rFonts w:hint="eastAsia" w:ascii="宋体" w:hAnsi="宋体" w:cs="宋体"/>
          <w:kern w:val="0"/>
          <w:position w:val="6"/>
          <w:sz w:val="24"/>
          <w:highlight w:val="none"/>
        </w:rPr>
        <w:t>日上午8:30至</w:t>
      </w:r>
      <w:r>
        <w:rPr>
          <w:rFonts w:hint="eastAsia" w:ascii="宋体" w:hAnsi="宋体" w:cs="宋体"/>
          <w:kern w:val="0"/>
          <w:position w:val="6"/>
          <w:sz w:val="24"/>
          <w:highlight w:val="none"/>
          <w:lang w:val="en-US" w:eastAsia="zh-CN"/>
        </w:rPr>
        <w:t>2021年11</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30</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18</w:t>
      </w:r>
      <w:r>
        <w:rPr>
          <w:rFonts w:hint="eastAsia" w:ascii="宋体" w:hAnsi="宋体" w:cs="宋体"/>
          <w:kern w:val="0"/>
          <w:position w:val="6"/>
          <w:sz w:val="24"/>
          <w:highlight w:val="none"/>
        </w:rPr>
        <w:t>:00</w:t>
      </w:r>
    </w:p>
    <w:p>
      <w:pPr>
        <w:widowControl/>
        <w:shd w:val="clear" w:color="auto" w:fill="FFFFFF"/>
        <w:spacing w:line="480" w:lineRule="exact"/>
        <w:rPr>
          <w:rFonts w:ascii="宋体" w:hAnsi="宋体" w:cs="宋体"/>
          <w:color w:val="000000"/>
          <w:kern w:val="0"/>
          <w:position w:val="6"/>
          <w:sz w:val="24"/>
          <w:highlight w:val="none"/>
        </w:rPr>
      </w:pPr>
      <w:r>
        <w:rPr>
          <w:rFonts w:hint="eastAsia" w:ascii="宋体" w:hAnsi="宋体" w:cs="宋体"/>
          <w:color w:val="000000"/>
          <w:kern w:val="0"/>
          <w:position w:val="6"/>
          <w:sz w:val="24"/>
          <w:highlight w:val="none"/>
        </w:rPr>
        <w:t>2、获取方式：将购买招标文件所需的资料（</w:t>
      </w:r>
      <w:r>
        <w:rPr>
          <w:rFonts w:hint="eastAsia" w:ascii="宋体" w:hAnsi="宋体" w:cs="宋体"/>
          <w:b/>
          <w:bCs/>
          <w:color w:val="000000"/>
          <w:kern w:val="0"/>
          <w:position w:val="6"/>
          <w:sz w:val="24"/>
          <w:highlight w:val="none"/>
        </w:rPr>
        <w:t>营业执照副本复印件、法人授权委托书和报名表</w:t>
      </w:r>
      <w:r>
        <w:rPr>
          <w:rFonts w:hint="eastAsia" w:ascii="宋体" w:hAnsi="宋体" w:cs="宋体"/>
          <w:color w:val="000000"/>
          <w:kern w:val="0"/>
          <w:position w:val="6"/>
          <w:sz w:val="24"/>
          <w:highlight w:val="none"/>
        </w:rPr>
        <w:t>）的扫描件发至邮箱</w:t>
      </w:r>
      <w:r>
        <w:rPr>
          <w:rFonts w:ascii="宋体" w:hAnsi="宋体" w:cs="宋体"/>
          <w:color w:val="000000"/>
          <w:kern w:val="0"/>
          <w:position w:val="6"/>
          <w:sz w:val="24"/>
          <w:highlight w:val="none"/>
        </w:rPr>
        <w:t>xusiyu_xm.cicdi@chinaccs.cn</w:t>
      </w:r>
      <w:r>
        <w:rPr>
          <w:rFonts w:hint="eastAsia" w:ascii="宋体" w:hAnsi="宋体" w:cs="宋体"/>
          <w:color w:val="000000"/>
          <w:kern w:val="0"/>
          <w:position w:val="6"/>
          <w:sz w:val="24"/>
          <w:highlight w:val="none"/>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highlight w:val="none"/>
        </w:rPr>
      </w:pPr>
      <w:r>
        <w:rPr>
          <w:rFonts w:hint="eastAsia" w:ascii="宋体" w:hAnsi="宋体" w:cs="宋体"/>
          <w:color w:val="000000"/>
          <w:kern w:val="0"/>
          <w:position w:val="6"/>
          <w:sz w:val="24"/>
          <w:highlight w:val="none"/>
        </w:rPr>
        <w:t>3、招标文件费用：</w:t>
      </w:r>
      <w:r>
        <w:rPr>
          <w:rFonts w:hint="eastAsia" w:ascii="宋体" w:hAnsi="宋体" w:cs="宋体"/>
          <w:color w:val="000000"/>
          <w:kern w:val="0"/>
          <w:position w:val="6"/>
          <w:sz w:val="24"/>
          <w:highlight w:val="none"/>
          <w:lang w:val="en-US" w:eastAsia="zh-CN"/>
        </w:rPr>
        <w:t>100元</w:t>
      </w:r>
      <w:r>
        <w:rPr>
          <w:rFonts w:hint="eastAsia" w:ascii="宋体" w:hAnsi="宋体" w:cs="宋体"/>
          <w:color w:val="000000"/>
          <w:kern w:val="0"/>
          <w:position w:val="6"/>
          <w:sz w:val="24"/>
          <w:highlight w:val="none"/>
        </w:rPr>
        <w:t>。</w:t>
      </w:r>
      <w:r>
        <w:rPr>
          <w:rFonts w:hint="eastAsia" w:ascii="宋体" w:hAnsi="宋体" w:cs="宋体"/>
          <w:color w:val="000000"/>
          <w:kern w:val="0"/>
          <w:position w:val="6"/>
          <w:sz w:val="28"/>
          <w:szCs w:val="28"/>
          <w:highlight w:val="none"/>
        </w:rPr>
        <w:t xml:space="preserve"> </w:t>
      </w:r>
      <w:r>
        <w:rPr>
          <w:rFonts w:hint="eastAsia" w:ascii="宋体" w:hAnsi="宋体" w:cs="宋体"/>
          <w:color w:val="000000"/>
          <w:kern w:val="0"/>
          <w:position w:val="6"/>
          <w:sz w:val="30"/>
          <w:szCs w:val="30"/>
          <w:highlight w:val="none"/>
        </w:rPr>
        <w:t xml:space="preserve">                    </w:t>
      </w:r>
    </w:p>
    <w:p>
      <w:pPr>
        <w:adjustRightInd w:val="0"/>
        <w:snapToGrid w:val="0"/>
        <w:spacing w:before="156" w:beforeLines="50" w:after="156" w:afterLines="50" w:line="400" w:lineRule="exact"/>
        <w:outlineLvl w:val="1"/>
        <w:rPr>
          <w:rFonts w:ascii="宋体" w:hAnsi="宋体"/>
          <w:b/>
          <w:color w:val="000000"/>
          <w:sz w:val="24"/>
          <w:highlight w:val="none"/>
        </w:rPr>
      </w:pPr>
      <w:bookmarkStart w:id="6" w:name="_Toc11061"/>
      <w:bookmarkStart w:id="7" w:name="_Toc5047"/>
      <w:r>
        <w:rPr>
          <w:rFonts w:hint="eastAsia" w:ascii="宋体" w:hAnsi="宋体"/>
          <w:b/>
          <w:color w:val="000000"/>
          <w:sz w:val="24"/>
          <w:highlight w:val="none"/>
          <w:lang w:val="zh-CN"/>
        </w:rPr>
        <w:t>四、</w:t>
      </w:r>
      <w:r>
        <w:rPr>
          <w:rFonts w:hint="eastAsia" w:ascii="宋体" w:hAnsi="宋体"/>
          <w:b/>
          <w:color w:val="000000"/>
          <w:sz w:val="24"/>
          <w:highlight w:val="none"/>
        </w:rPr>
        <w:t>开标时间及地点</w:t>
      </w:r>
      <w:bookmarkEnd w:id="6"/>
      <w:bookmarkEnd w:id="7"/>
    </w:p>
    <w:p>
      <w:pPr>
        <w:widowControl/>
        <w:shd w:val="clear" w:color="auto" w:fill="FFFFFF"/>
        <w:spacing w:line="480" w:lineRule="exact"/>
        <w:rPr>
          <w:rFonts w:ascii="宋体" w:hAnsi="宋体" w:cs="宋体"/>
          <w:kern w:val="0"/>
          <w:position w:val="6"/>
          <w:sz w:val="24"/>
          <w:highlight w:val="none"/>
        </w:rPr>
      </w:pPr>
      <w:r>
        <w:rPr>
          <w:rFonts w:hint="eastAsia" w:ascii="宋体" w:hAnsi="宋体" w:cs="宋体"/>
          <w:kern w:val="0"/>
          <w:position w:val="6"/>
          <w:sz w:val="24"/>
          <w:highlight w:val="none"/>
        </w:rPr>
        <w:t>1、开标时间：202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12</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06</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3</w:t>
      </w:r>
      <w:r>
        <w:rPr>
          <w:rFonts w:hint="eastAsia" w:ascii="宋体" w:hAnsi="宋体" w:cs="宋体"/>
          <w:kern w:val="0"/>
          <w:position w:val="6"/>
          <w:sz w:val="24"/>
          <w:highlight w:val="none"/>
        </w:rPr>
        <w:t>：</w:t>
      </w:r>
      <w:r>
        <w:rPr>
          <w:rFonts w:hint="eastAsia" w:ascii="宋体" w:hAnsi="宋体" w:cs="宋体"/>
          <w:kern w:val="0"/>
          <w:position w:val="6"/>
          <w:sz w:val="24"/>
          <w:highlight w:val="none"/>
          <w:lang w:val="en-US" w:eastAsia="zh-CN"/>
        </w:rPr>
        <w:t>0</w:t>
      </w:r>
      <w:r>
        <w:rPr>
          <w:rFonts w:hint="eastAsia" w:ascii="宋体" w:hAnsi="宋体" w:cs="宋体"/>
          <w:kern w:val="0"/>
          <w:position w:val="6"/>
          <w:sz w:val="24"/>
          <w:highlight w:val="none"/>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w:t>
      </w:r>
      <w:r>
        <w:rPr>
          <w:rFonts w:hint="eastAsia" w:ascii="宋体" w:hAnsi="宋体" w:cs="宋体"/>
          <w:kern w:val="0"/>
          <w:position w:val="6"/>
          <w:sz w:val="24"/>
          <w:lang w:val="en-US" w:eastAsia="zh-CN"/>
        </w:rPr>
        <w:t>党员活动室</w:t>
      </w:r>
      <w:r>
        <w:rPr>
          <w:rFonts w:hint="eastAsia" w:ascii="宋体" w:hAnsi="宋体" w:cs="宋体"/>
          <w:kern w:val="0"/>
          <w:position w:val="6"/>
          <w:sz w:val="24"/>
        </w:rPr>
        <w:t>（合肥市包河经济开发区大连路7号）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8" w:name="_Toc14925"/>
      <w:bookmarkStart w:id="9" w:name="_Toc27586"/>
      <w:r>
        <w:rPr>
          <w:rFonts w:hint="eastAsia" w:ascii="宋体" w:hAnsi="宋体"/>
          <w:b/>
          <w:color w:val="000000"/>
          <w:sz w:val="24"/>
        </w:rPr>
        <w:t>五、投标截止时间</w:t>
      </w:r>
      <w:bookmarkEnd w:id="8"/>
      <w:bookmarkEnd w:id="9"/>
    </w:p>
    <w:p>
      <w:pPr>
        <w:adjustRightInd w:val="0"/>
        <w:snapToGrid w:val="0"/>
        <w:spacing w:before="156" w:beforeLines="50" w:after="156" w:afterLines="50" w:line="400" w:lineRule="exact"/>
        <w:rPr>
          <w:rFonts w:ascii="宋体" w:hAnsi="宋体" w:cs="宋体"/>
          <w:kern w:val="0"/>
          <w:position w:val="6"/>
          <w:sz w:val="24"/>
          <w:highlight w:val="none"/>
        </w:rPr>
      </w:pPr>
      <w:r>
        <w:rPr>
          <w:rFonts w:hint="eastAsia" w:ascii="宋体" w:hAnsi="宋体" w:cs="宋体"/>
          <w:kern w:val="0"/>
          <w:position w:val="6"/>
          <w:sz w:val="24"/>
          <w:highlight w:val="none"/>
        </w:rPr>
        <w:t>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12</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06</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3</w:t>
      </w:r>
      <w:r>
        <w:rPr>
          <w:rFonts w:hint="eastAsia" w:ascii="宋体" w:hAnsi="宋体" w:cs="宋体"/>
          <w:kern w:val="0"/>
          <w:position w:val="6"/>
          <w:sz w:val="24"/>
          <w:highlight w:val="none"/>
        </w:rPr>
        <w:t>：</w:t>
      </w:r>
      <w:r>
        <w:rPr>
          <w:rFonts w:hint="eastAsia" w:ascii="宋体" w:hAnsi="宋体" w:cs="宋体"/>
          <w:kern w:val="0"/>
          <w:position w:val="6"/>
          <w:sz w:val="24"/>
          <w:highlight w:val="none"/>
          <w:lang w:val="en-US" w:eastAsia="zh-CN"/>
        </w:rPr>
        <w:t>0</w:t>
      </w:r>
      <w:r>
        <w:rPr>
          <w:rFonts w:hint="eastAsia" w:ascii="宋体" w:hAnsi="宋体" w:cs="宋体"/>
          <w:kern w:val="0"/>
          <w:position w:val="6"/>
          <w:sz w:val="24"/>
          <w:highlight w:val="none"/>
        </w:rPr>
        <w:t>0（北京时间）</w:t>
      </w:r>
    </w:p>
    <w:p>
      <w:pPr>
        <w:adjustRightInd w:val="0"/>
        <w:snapToGrid w:val="0"/>
        <w:spacing w:before="156" w:beforeLines="50" w:after="156" w:afterLines="50" w:line="400" w:lineRule="exact"/>
        <w:outlineLvl w:val="1"/>
        <w:rPr>
          <w:rFonts w:ascii="宋体" w:hAnsi="宋体"/>
          <w:b/>
          <w:color w:val="000000"/>
          <w:sz w:val="24"/>
        </w:rPr>
      </w:pPr>
      <w:bookmarkStart w:id="10" w:name="_Toc32392"/>
      <w:bookmarkStart w:id="11" w:name="_Toc11675"/>
      <w:r>
        <w:rPr>
          <w:rFonts w:hint="eastAsia" w:ascii="宋体" w:hAnsi="宋体"/>
          <w:b/>
          <w:color w:val="000000"/>
          <w:sz w:val="24"/>
          <w:lang w:val="zh-CN"/>
        </w:rPr>
        <w:t>六、联系方法</w:t>
      </w:r>
      <w:bookmarkEnd w:id="10"/>
      <w:bookmarkEnd w:id="11"/>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default" w:ascii="宋体" w:hAnsi="宋体" w:cs="宋体" w:eastAsiaTheme="minorEastAsia"/>
          <w:kern w:val="0"/>
          <w:position w:val="6"/>
          <w:sz w:val="24"/>
          <w:lang w:val="en-US" w:eastAsia="zh-CN"/>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pPr>
        <w:adjustRightInd w:val="0"/>
        <w:snapToGrid w:val="0"/>
        <w:spacing w:before="156" w:beforeLines="50" w:after="156" w:afterLines="50" w:line="400" w:lineRule="exact"/>
        <w:outlineLvl w:val="1"/>
        <w:rPr>
          <w:rFonts w:ascii="宋体" w:hAnsi="宋体"/>
          <w:b/>
          <w:color w:val="000000"/>
          <w:sz w:val="24"/>
        </w:rPr>
      </w:pPr>
      <w:bookmarkStart w:id="12" w:name="_Toc20850"/>
      <w:bookmarkStart w:id="13" w:name="_Toc18273"/>
      <w:r>
        <w:rPr>
          <w:rFonts w:hint="eastAsia" w:ascii="宋体" w:hAnsi="宋体"/>
          <w:b/>
          <w:color w:val="000000"/>
          <w:sz w:val="24"/>
        </w:rPr>
        <w:t>七</w:t>
      </w:r>
      <w:r>
        <w:rPr>
          <w:rFonts w:hint="eastAsia" w:ascii="宋体" w:hAnsi="宋体"/>
          <w:b/>
          <w:color w:val="000000"/>
          <w:sz w:val="24"/>
          <w:lang w:val="zh-CN"/>
        </w:rPr>
        <w:t>、发布公告的媒介</w:t>
      </w:r>
      <w:bookmarkEnd w:id="12"/>
      <w:bookmarkEnd w:id="13"/>
    </w:p>
    <w:p>
      <w:pPr>
        <w:numPr>
          <w:ilvl w:val="0"/>
          <w:numId w:val="0"/>
        </w:numPr>
        <w:autoSpaceDE w:val="0"/>
        <w:autoSpaceDN w:val="0"/>
        <w:adjustRightInd w:val="0"/>
        <w:spacing w:line="360" w:lineRule="auto"/>
        <w:ind w:firstLine="480" w:firstLineChars="200"/>
        <w:outlineLvl w:val="9"/>
        <w:rPr>
          <w:rFonts w:hint="eastAsia"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052C9F"/>
    <w:rsid w:val="7C052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2021-11-23T04:00:00Z</dcterms:created>
  <dc:creator>LoveDream。</dc:creator>
  <cp:lastModifiedBy>LoveDream。</cp:lastModifiedBy>
  <dcterms:modified xsi:type="dcterms:W3CDTF">2021-11-23T04:01:02Z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9185ABA63C3E45F3B4AE11C5158447D8</vt:lpwstr>
  </property>
</Properties>
</file>